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681DB3" w:rsidRDefault="00681DB3" w:rsidP="00D07473">
      <w:pPr>
        <w:spacing w:after="200"/>
        <w:jc w:val="center"/>
        <w:rPr>
          <w:rFonts w:eastAsia="Times New Roman"/>
          <w:sz w:val="28"/>
          <w:szCs w:val="28"/>
          <w:lang w:eastAsia="en-AU"/>
        </w:rPr>
      </w:pPr>
      <w:r>
        <w:rPr>
          <w:rFonts w:eastAsia="Times New Roman"/>
          <w:b/>
          <w:bCs/>
          <w:color w:val="000000"/>
          <w:sz w:val="28"/>
          <w:szCs w:val="28"/>
          <w:u w:val="single"/>
          <w:lang w:eastAsia="en-AU"/>
        </w:rPr>
        <w:t>English Unit Planner</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Level: </w:t>
      </w:r>
      <w:r w:rsidRPr="00681DB3">
        <w:rPr>
          <w:rFonts w:eastAsia="Times New Roman"/>
          <w:color w:val="000000"/>
          <w:sz w:val="28"/>
          <w:szCs w:val="28"/>
          <w:lang w:eastAsia="en-AU"/>
        </w:rPr>
        <w:t>Gr 3/4    </w:t>
      </w:r>
      <w:r w:rsidR="00EE656E">
        <w:rPr>
          <w:rFonts w:eastAsia="Times New Roman"/>
          <w:b/>
          <w:bCs/>
          <w:color w:val="000000"/>
          <w:sz w:val="28"/>
          <w:szCs w:val="28"/>
          <w:lang w:eastAsia="en-AU"/>
        </w:rPr>
        <w:tab/>
        <w:t>Term:  </w:t>
      </w:r>
      <w:r w:rsidR="00681DB3">
        <w:rPr>
          <w:rFonts w:eastAsia="Times New Roman"/>
          <w:color w:val="000000"/>
          <w:sz w:val="28"/>
          <w:szCs w:val="28"/>
          <w:lang w:eastAsia="en-AU"/>
        </w:rPr>
        <w:t>3</w:t>
      </w:r>
      <w:r w:rsidR="00EE656E">
        <w:rPr>
          <w:rFonts w:eastAsia="Times New Roman"/>
          <w:b/>
          <w:bCs/>
          <w:color w:val="000000"/>
          <w:sz w:val="28"/>
          <w:szCs w:val="28"/>
          <w:lang w:eastAsia="en-AU"/>
        </w:rPr>
        <w:t xml:space="preserve">    2017      </w:t>
      </w:r>
      <w:r w:rsidR="00EE656E">
        <w:rPr>
          <w:rFonts w:eastAsia="Times New Roman"/>
          <w:b/>
          <w:bCs/>
          <w:color w:val="000000"/>
          <w:sz w:val="28"/>
          <w:szCs w:val="28"/>
          <w:lang w:eastAsia="en-AU"/>
        </w:rPr>
        <w:tab/>
        <w:t xml:space="preserve">Weeks:  </w:t>
      </w:r>
      <w:r w:rsidR="00681DB3">
        <w:rPr>
          <w:rFonts w:eastAsia="Times New Roman"/>
          <w:b/>
          <w:bCs/>
          <w:color w:val="000000"/>
          <w:sz w:val="28"/>
          <w:szCs w:val="28"/>
          <w:lang w:eastAsia="en-AU"/>
        </w:rPr>
        <w:t xml:space="preserve">1-10  </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Teachers: </w:t>
      </w:r>
      <w:r w:rsidRPr="00681DB3">
        <w:rPr>
          <w:rFonts w:eastAsia="Times New Roman"/>
          <w:color w:val="000000"/>
          <w:sz w:val="28"/>
          <w:szCs w:val="28"/>
          <w:lang w:eastAsia="en-AU"/>
        </w:rPr>
        <w:t xml:space="preserve">Sinead, Kellie and Marg </w:t>
      </w:r>
    </w:p>
    <w:p w:rsidR="00D07473" w:rsidRDefault="00681DB3" w:rsidP="00D07473">
      <w:pPr>
        <w:jc w:val="center"/>
        <w:rPr>
          <w:rFonts w:eastAsia="Times New Roman"/>
          <w:color w:val="000000"/>
          <w:sz w:val="28"/>
          <w:szCs w:val="28"/>
          <w:lang w:eastAsia="en-AU"/>
        </w:rPr>
      </w:pPr>
      <w:r>
        <w:rPr>
          <w:rFonts w:eastAsia="Times New Roman"/>
          <w:b/>
          <w:bCs/>
          <w:color w:val="000000"/>
          <w:sz w:val="28"/>
          <w:szCs w:val="28"/>
          <w:lang w:eastAsia="en-AU"/>
        </w:rPr>
        <w:t>Language Mode</w:t>
      </w:r>
      <w:r w:rsidR="00D07473" w:rsidRPr="00681DB3">
        <w:rPr>
          <w:rFonts w:eastAsia="Times New Roman"/>
          <w:b/>
          <w:bCs/>
          <w:color w:val="000000"/>
          <w:sz w:val="28"/>
          <w:szCs w:val="28"/>
          <w:lang w:eastAsia="en-AU"/>
        </w:rPr>
        <w:t xml:space="preserve">: </w:t>
      </w:r>
      <w:r>
        <w:rPr>
          <w:rFonts w:eastAsia="Times New Roman"/>
          <w:color w:val="000000"/>
          <w:sz w:val="28"/>
          <w:szCs w:val="28"/>
          <w:lang w:eastAsia="en-AU"/>
        </w:rPr>
        <w:t>Reading</w:t>
      </w:r>
      <w:r w:rsidR="002870CD">
        <w:rPr>
          <w:rFonts w:eastAsia="Times New Roman"/>
          <w:color w:val="000000"/>
          <w:sz w:val="28"/>
          <w:szCs w:val="28"/>
          <w:lang w:eastAsia="en-AU"/>
        </w:rPr>
        <w:t xml:space="preserve"> and Viewing</w:t>
      </w:r>
    </w:p>
    <w:p w:rsidR="00915326" w:rsidRPr="00915326" w:rsidRDefault="00915326" w:rsidP="00915326">
      <w:pPr>
        <w:jc w:val="center"/>
        <w:rPr>
          <w:rFonts w:eastAsia="Times New Roman"/>
          <w:b/>
          <w:bCs/>
          <w:color w:val="000000"/>
          <w:sz w:val="16"/>
          <w:szCs w:val="16"/>
          <w:lang w:eastAsia="en-AU"/>
        </w:rPr>
      </w:pPr>
    </w:p>
    <w:p w:rsidR="00D07473" w:rsidRDefault="00D07473" w:rsidP="00321AB9">
      <w:pPr>
        <w:rPr>
          <w:rFonts w:eastAsia="Times New Roman"/>
          <w:b/>
          <w:bCs/>
          <w:color w:val="000000"/>
          <w:lang w:eastAsia="en-AU"/>
        </w:rPr>
      </w:pPr>
      <w:r w:rsidRPr="00681DB3">
        <w:rPr>
          <w:rFonts w:eastAsia="Times New Roman"/>
          <w:b/>
          <w:bCs/>
          <w:color w:val="000000"/>
          <w:lang w:eastAsia="en-AU"/>
        </w:rPr>
        <w:t xml:space="preserve">Specific </w:t>
      </w:r>
      <w:r w:rsidR="00681DB3">
        <w:rPr>
          <w:rFonts w:eastAsia="Times New Roman"/>
          <w:b/>
          <w:bCs/>
          <w:color w:val="000000"/>
          <w:lang w:eastAsia="en-AU"/>
        </w:rPr>
        <w:t>Resource</w:t>
      </w:r>
      <w:r w:rsidRPr="00681DB3">
        <w:rPr>
          <w:rFonts w:eastAsia="Times New Roman"/>
          <w:b/>
          <w:bCs/>
          <w:color w:val="000000"/>
          <w:lang w:eastAsia="en-AU"/>
        </w:rPr>
        <w:t xml:space="preserve"> for Unit: </w:t>
      </w:r>
      <w:r w:rsidR="00681DB3">
        <w:rPr>
          <w:rFonts w:eastAsia="Times New Roman"/>
          <w:b/>
          <w:bCs/>
          <w:color w:val="000000"/>
          <w:lang w:eastAsia="en-AU"/>
        </w:rPr>
        <w:t xml:space="preserve">“The Wishing Spell” (Book 1, The Land of Stories) By Chris </w:t>
      </w:r>
      <w:proofErr w:type="spellStart"/>
      <w:r w:rsidR="00681DB3">
        <w:rPr>
          <w:rFonts w:eastAsia="Times New Roman"/>
          <w:b/>
          <w:bCs/>
          <w:color w:val="000000"/>
          <w:lang w:eastAsia="en-AU"/>
        </w:rPr>
        <w:t>Colfer</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5528"/>
        <w:gridCol w:w="100"/>
      </w:tblGrid>
      <w:tr w:rsidR="00994703" w:rsidRPr="00681DB3" w:rsidTr="0015644F">
        <w:trPr>
          <w:trHeight w:val="591"/>
        </w:trPr>
        <w:tc>
          <w:tcPr>
            <w:tcW w:w="15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4703" w:rsidRPr="007A0F6B" w:rsidRDefault="00994703" w:rsidP="0015644F">
            <w:pPr>
              <w:spacing w:line="0" w:lineRule="atLeast"/>
              <w:jc w:val="center"/>
              <w:textAlignment w:val="baseline"/>
            </w:pPr>
            <w:r w:rsidRPr="00681DB3">
              <w:rPr>
                <w:rFonts w:eastAsia="Times New Roman"/>
                <w:b/>
                <w:bCs/>
                <w:color w:val="000000"/>
                <w:lang w:eastAsia="en-AU"/>
              </w:rPr>
              <w:t xml:space="preserve">Victorian Curriculum </w:t>
            </w:r>
            <w:r w:rsidRPr="00994703">
              <w:rPr>
                <w:rFonts w:eastAsia="Times New Roman"/>
                <w:b/>
                <w:bCs/>
                <w:color w:val="000000"/>
                <w:lang w:eastAsia="en-AU"/>
              </w:rPr>
              <w:t>Achievement Standards</w:t>
            </w:r>
          </w:p>
          <w:p w:rsidR="00994703" w:rsidRPr="00681DB3" w:rsidRDefault="00994703" w:rsidP="0015644F">
            <w:pPr>
              <w:spacing w:line="0" w:lineRule="atLeast"/>
              <w:textAlignment w:val="baseline"/>
              <w:rPr>
                <w:rFonts w:eastAsia="Times New Roman"/>
                <w:lang w:eastAsia="en-AU"/>
              </w:rPr>
            </w:pPr>
            <w:r w:rsidRPr="007A0F6B">
              <w:t>They explain how language features, images and vocabulary are used to engage the interest of audiences.  They can describe literal and implied meaning connecting ideas in different texts. </w:t>
            </w:r>
          </w:p>
        </w:tc>
      </w:tr>
      <w:tr w:rsidR="007A0F6B" w:rsidRPr="00681DB3" w:rsidTr="007A0F6B">
        <w:trPr>
          <w:trHeight w:val="591"/>
        </w:trPr>
        <w:tc>
          <w:tcPr>
            <w:tcW w:w="15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0F6B" w:rsidRPr="00681DB3" w:rsidRDefault="007A0F6B" w:rsidP="007A0F6B">
            <w:pPr>
              <w:jc w:val="center"/>
              <w:rPr>
                <w:rFonts w:eastAsia="Times New Roman"/>
                <w:lang w:eastAsia="en-AU"/>
              </w:rPr>
            </w:pPr>
            <w:r w:rsidRPr="00681DB3">
              <w:rPr>
                <w:rFonts w:eastAsia="Times New Roman"/>
                <w:b/>
                <w:bCs/>
                <w:color w:val="000000"/>
                <w:lang w:eastAsia="en-AU"/>
              </w:rPr>
              <w:t>Victorian Curriculum Content Descriptions</w:t>
            </w:r>
          </w:p>
          <w:p w:rsidR="007A0F6B" w:rsidRDefault="006F3816" w:rsidP="007A0F6B">
            <w:pPr>
              <w:jc w:val="center"/>
              <w:textAlignment w:val="baseline"/>
              <w:rPr>
                <w:rStyle w:val="Hyperlink"/>
              </w:rPr>
            </w:pPr>
            <w:hyperlink r:id="rId8" w:history="1">
              <w:r w:rsidR="007A0F6B" w:rsidRPr="00C71D9E">
                <w:rPr>
                  <w:rStyle w:val="Hyperlink"/>
                </w:rPr>
                <w:t>http://victoriancurriculum.vcaa.vic.edu.au/english/curriculum/f-10</w:t>
              </w:r>
            </w:hyperlink>
          </w:p>
          <w:p w:rsidR="00676423" w:rsidRPr="00676423" w:rsidRDefault="00676423" w:rsidP="00411D5B">
            <w:pPr>
              <w:textAlignment w:val="baseline"/>
              <w:rPr>
                <w:rFonts w:eastAsia="Times New Roman"/>
                <w:lang w:eastAsia="en-AU"/>
              </w:rPr>
            </w:pPr>
            <w:r w:rsidRPr="00676423">
              <w:rPr>
                <w:rStyle w:val="Hyperlink"/>
                <w:color w:val="548DD4" w:themeColor="text2" w:themeTint="99"/>
                <w:u w:val="none"/>
              </w:rPr>
              <w:t>Focus descriptions in blue</w:t>
            </w:r>
          </w:p>
        </w:tc>
      </w:tr>
      <w:tr w:rsidR="00994703" w:rsidRPr="00681DB3" w:rsidTr="0015644F">
        <w:trPr>
          <w:gridAfter w:val="1"/>
          <w:wAfter w:w="100" w:type="dxa"/>
        </w:trPr>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03" w:rsidRPr="009F6081" w:rsidRDefault="00994703" w:rsidP="0015644F">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t>Language Strand</w:t>
            </w:r>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Understand that different types of texts have identifiable text structures and language features that help the text serve its purpose</w:t>
            </w:r>
            <w:r w:rsidRPr="009F6081">
              <w:rPr>
                <w:rStyle w:val="apple-converted-space"/>
                <w:color w:val="535353"/>
                <w:shd w:val="clear" w:color="auto" w:fill="FFFFFF"/>
              </w:rPr>
              <w:t> </w:t>
            </w:r>
            <w:hyperlink r:id="rId9" w:tooltip="View elaborations and additional details of VCELA212" w:history="1">
              <w:r w:rsidRPr="009F6081">
                <w:rPr>
                  <w:rStyle w:val="Hyperlink"/>
                  <w:color w:val="ABABAB"/>
                  <w:bdr w:val="none" w:sz="0" w:space="0" w:color="auto" w:frame="1"/>
                  <w:shd w:val="clear" w:color="auto" w:fill="FFFFFF"/>
                </w:rPr>
                <w:t>(VCELA212)</w:t>
              </w:r>
            </w:hyperlink>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Understand how different types of texts vary in use of language choices, depending on their purpose, audience and context, including tense and types of sentences</w:t>
            </w:r>
            <w:r w:rsidRPr="009F6081">
              <w:rPr>
                <w:rStyle w:val="apple-converted-space"/>
                <w:color w:val="535353"/>
                <w:shd w:val="clear" w:color="auto" w:fill="FFFFFF"/>
              </w:rPr>
              <w:t> </w:t>
            </w:r>
            <w:hyperlink r:id="rId10" w:tooltip="View elaborations and additional details of VCELA246" w:history="1">
              <w:r w:rsidRPr="009F6081">
                <w:rPr>
                  <w:rStyle w:val="Hyperlink"/>
                  <w:color w:val="ABABAB"/>
                  <w:bdr w:val="none" w:sz="0" w:space="0" w:color="auto" w:frame="1"/>
                  <w:shd w:val="clear" w:color="auto" w:fill="FFFFFF"/>
                </w:rPr>
                <w:t>(VCELA246)</w:t>
              </w:r>
            </w:hyperlink>
          </w:p>
          <w:p w:rsidR="00994703" w:rsidRPr="009F6081" w:rsidRDefault="00994703" w:rsidP="00411D5B">
            <w:pPr>
              <w:spacing w:line="0" w:lineRule="atLeast"/>
              <w:jc w:val="both"/>
              <w:textAlignment w:val="baseline"/>
              <w:rPr>
                <w:color w:val="535353"/>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Identify features used in imaginative, informative and persuasive texts to meet the purpose of the text, and understand how texts vary in complexity and technicality depending on the approach to the topic, the purpose and the intended audience </w:t>
            </w:r>
            <w:hyperlink r:id="rId11" w:tooltip="View elaborations and additional details of VCELA277" w:history="1">
              <w:r w:rsidRPr="009F6081">
                <w:rPr>
                  <w:rStyle w:val="Hyperlink"/>
                  <w:color w:val="ABABAB"/>
                  <w:u w:val="none"/>
                  <w:bdr w:val="none" w:sz="0" w:space="0" w:color="auto" w:frame="1"/>
                </w:rPr>
                <w:t>(VCELA277)</w:t>
              </w:r>
            </w:hyperlink>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 xml:space="preserve">Investigate how the organisation of texts into chapters, headings, subheadings, home pages and </w:t>
            </w:r>
            <w:proofErr w:type="spellStart"/>
            <w:r w:rsidRPr="009F6081">
              <w:t>sub pages</w:t>
            </w:r>
            <w:proofErr w:type="spellEnd"/>
            <w:r w:rsidRPr="009F6081">
              <w:t xml:space="preserve"> for online texts and according to chronology or topic can be used to predict content and assist navigation </w:t>
            </w:r>
            <w:hyperlink r:id="rId12" w:tooltip="View elaborations and additional details of VCELA310" w:history="1">
              <w:r w:rsidRPr="009F6081">
                <w:rPr>
                  <w:rStyle w:val="Hyperlink"/>
                  <w:color w:val="ABABAB"/>
                  <w:bdr w:val="none" w:sz="0" w:space="0" w:color="auto" w:frame="1"/>
                  <w:shd w:val="clear" w:color="auto" w:fill="FFFFFF"/>
                </w:rPr>
                <w:t>(VCELA310)</w:t>
              </w:r>
            </w:hyperlink>
          </w:p>
        </w:tc>
      </w:tr>
      <w:tr w:rsidR="002446AC" w:rsidRPr="00681DB3" w:rsidTr="002446AC">
        <w:trPr>
          <w:gridAfter w:val="1"/>
          <w:wAfter w:w="100" w:type="dxa"/>
        </w:trPr>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Pr="009F6081" w:rsidRDefault="002446AC" w:rsidP="002446AC">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t>Literature Strand</w:t>
            </w:r>
          </w:p>
          <w:p w:rsidR="002446AC" w:rsidRPr="009F6081" w:rsidRDefault="002446AC" w:rsidP="00411D5B">
            <w:pPr>
              <w:spacing w:line="0" w:lineRule="atLeast"/>
              <w:jc w:val="both"/>
              <w:textAlignment w:val="baseline"/>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rFonts w:eastAsia="Times New Roman"/>
                <w:b/>
                <w:color w:val="000000"/>
                <w:lang w:eastAsia="en-AU"/>
              </w:rPr>
              <w:t>Examining Literature</w:t>
            </w:r>
            <w:r>
              <w:rPr>
                <w:rFonts w:eastAsia="Times New Roman"/>
                <w:b/>
                <w:color w:val="000000"/>
                <w:lang w:eastAsia="en-AU"/>
              </w:rPr>
              <w:t xml:space="preserve"> - </w:t>
            </w:r>
            <w:r w:rsidRPr="009F6081">
              <w:t>Discuss the characters and settings of different texts and explore how language is used to present these features in different ways</w:t>
            </w:r>
            <w:r w:rsidRPr="009F6081">
              <w:rPr>
                <w:rStyle w:val="apple-converted-space"/>
                <w:color w:val="535353"/>
                <w:shd w:val="clear" w:color="auto" w:fill="FFFFFF"/>
              </w:rPr>
              <w:t> </w:t>
            </w:r>
            <w:hyperlink r:id="rId13" w:tooltip="View elaborations and additional details of VCELT219" w:history="1">
              <w:r w:rsidRPr="009F6081">
                <w:rPr>
                  <w:rStyle w:val="Hyperlink"/>
                  <w:color w:val="ABABAB"/>
                  <w:bdr w:val="none" w:sz="0" w:space="0" w:color="auto" w:frame="1"/>
                  <w:shd w:val="clear" w:color="auto" w:fill="FFFFFF"/>
                </w:rPr>
                <w:t>(VCELT219)</w:t>
              </w:r>
            </w:hyperlink>
          </w:p>
          <w:p w:rsidR="002446AC" w:rsidRPr="009F6081" w:rsidRDefault="002446AC"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rFonts w:eastAsia="Times New Roman"/>
                <w:b/>
                <w:color w:val="000000"/>
                <w:lang w:eastAsia="en-AU"/>
              </w:rPr>
              <w:t>Responding to Literature</w:t>
            </w:r>
            <w:r>
              <w:rPr>
                <w:rFonts w:eastAsia="Times New Roman"/>
                <w:b/>
                <w:color w:val="000000"/>
                <w:lang w:eastAsia="en-AU"/>
              </w:rPr>
              <w:t xml:space="preserve"> - </w:t>
            </w:r>
            <w:r w:rsidRPr="009F6081">
              <w:t>Draw connections between personal experiences and the worlds of texts, and share responses with others</w:t>
            </w:r>
            <w:r w:rsidRPr="009F6081">
              <w:rPr>
                <w:rStyle w:val="apple-converted-space"/>
                <w:color w:val="535353"/>
                <w:shd w:val="clear" w:color="auto" w:fill="FFFFFF"/>
              </w:rPr>
              <w:t> </w:t>
            </w:r>
            <w:hyperlink r:id="rId14" w:tooltip="View elaborations and additional details of VCELT251" w:history="1">
              <w:r w:rsidRPr="009F6081">
                <w:rPr>
                  <w:rStyle w:val="Hyperlink"/>
                  <w:color w:val="ABABAB"/>
                  <w:bdr w:val="none" w:sz="0" w:space="0" w:color="auto" w:frame="1"/>
                  <w:shd w:val="clear" w:color="auto" w:fill="FFFFFF"/>
                </w:rPr>
                <w:t>(VCELT251)</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rFonts w:eastAsia="Times New Roman"/>
                <w:b/>
                <w:color w:val="000000"/>
                <w:lang w:eastAsia="en-AU"/>
              </w:rPr>
              <w:t>Examining Literature</w:t>
            </w:r>
            <w:r>
              <w:rPr>
                <w:rFonts w:eastAsia="Times New Roman"/>
                <w:b/>
                <w:color w:val="000000"/>
                <w:lang w:eastAsia="en-AU"/>
              </w:rPr>
              <w:t xml:space="preserve"> - </w:t>
            </w:r>
            <w:r w:rsidRPr="009F6081">
              <w:t>Discuss how language is used to describe the settings in texts, and explore how the settings shape the events and influence the mood of the narrative</w:t>
            </w:r>
            <w:hyperlink r:id="rId15" w:tooltip="View elaborations and additional details of VCELT253" w:history="1">
              <w:r w:rsidRPr="009F6081">
                <w:rPr>
                  <w:rStyle w:val="Hyperlink"/>
                  <w:color w:val="ABABAB"/>
                  <w:bdr w:val="none" w:sz="0" w:space="0" w:color="auto" w:frame="1"/>
                  <w:shd w:val="clear" w:color="auto" w:fill="FFFFFF"/>
                </w:rPr>
                <w:t>(VCELT253)</w:t>
              </w:r>
            </w:hyperlink>
          </w:p>
          <w:p w:rsidR="002446AC" w:rsidRPr="009F6081" w:rsidRDefault="002446AC"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9F6081">
              <w:rPr>
                <w:rFonts w:eastAsia="Times New Roman"/>
                <w:b/>
                <w:color w:val="000000"/>
                <w:lang w:eastAsia="en-AU"/>
              </w:rPr>
              <w:t>Literature and Context</w:t>
            </w:r>
            <w:r w:rsidRPr="009F6081">
              <w:rPr>
                <w:b/>
                <w:color w:val="535353"/>
                <w:shd w:val="clear" w:color="auto" w:fill="FFFFFF"/>
              </w:rPr>
              <w:t xml:space="preserve"> </w:t>
            </w:r>
            <w:r>
              <w:rPr>
                <w:b/>
                <w:color w:val="535353"/>
                <w:shd w:val="clear" w:color="auto" w:fill="FFFFFF"/>
              </w:rPr>
              <w:t xml:space="preserve">- </w:t>
            </w:r>
            <w:r w:rsidRPr="009F6081">
              <w:t>Make connections between the ways different authors may represent similar storylines, ideas and relationships</w:t>
            </w:r>
            <w:r w:rsidRPr="009F6081">
              <w:rPr>
                <w:rStyle w:val="apple-converted-space"/>
                <w:color w:val="535353"/>
                <w:shd w:val="clear" w:color="auto" w:fill="FFFFFF"/>
              </w:rPr>
              <w:t> </w:t>
            </w:r>
            <w:hyperlink r:id="rId16" w:tooltip="View elaborations and additional details of VCELT282" w:history="1">
              <w:r w:rsidRPr="009F6081">
                <w:rPr>
                  <w:rStyle w:val="Hyperlink"/>
                  <w:color w:val="ABABAB"/>
                  <w:bdr w:val="none" w:sz="0" w:space="0" w:color="auto" w:frame="1"/>
                  <w:shd w:val="clear" w:color="auto" w:fill="FFFFFF"/>
                </w:rPr>
                <w:t>(VCELT282)</w:t>
              </w:r>
            </w:hyperlink>
          </w:p>
          <w:p w:rsidR="002446AC" w:rsidRPr="009F6081" w:rsidRDefault="002446AC" w:rsidP="00411D5B">
            <w:pPr>
              <w:spacing w:line="0" w:lineRule="atLeast"/>
              <w:jc w:val="both"/>
              <w:textAlignment w:val="baseline"/>
              <w:rPr>
                <w:color w:val="535353"/>
              </w:rPr>
            </w:pPr>
            <w:r w:rsidRPr="009F6081">
              <w:rPr>
                <w:rFonts w:eastAsia="Times New Roman"/>
                <w:b/>
                <w:color w:val="000000"/>
                <w:lang w:eastAsia="en-AU"/>
              </w:rPr>
              <w:t>Responding to Literature</w:t>
            </w:r>
            <w:r>
              <w:rPr>
                <w:rFonts w:eastAsia="Times New Roman"/>
                <w:b/>
                <w:color w:val="000000"/>
                <w:lang w:eastAsia="en-AU"/>
              </w:rPr>
              <w:t xml:space="preserve"> - </w:t>
            </w:r>
            <w:r w:rsidRPr="009F6081">
              <w:t>Describe the effects of ideas, text structures and language features of literary texts</w:t>
            </w:r>
            <w:r w:rsidRPr="009F6081">
              <w:rPr>
                <w:rStyle w:val="apple-converted-space"/>
                <w:color w:val="535353"/>
              </w:rPr>
              <w:t> </w:t>
            </w:r>
            <w:hyperlink r:id="rId17" w:tooltip="View elaborations and additional details of VCELT283" w:history="1">
              <w:r w:rsidRPr="009F6081">
                <w:rPr>
                  <w:rStyle w:val="Hyperlink"/>
                  <w:color w:val="ABABAB"/>
                  <w:bdr w:val="none" w:sz="0" w:space="0" w:color="auto" w:frame="1"/>
                </w:rPr>
                <w:t>(VCELT283)</w:t>
              </w:r>
            </w:hyperlink>
          </w:p>
          <w:p w:rsidR="002446AC" w:rsidRPr="00411D5B" w:rsidRDefault="002446AC" w:rsidP="00411D5B">
            <w:pPr>
              <w:spacing w:line="0" w:lineRule="atLeast"/>
              <w:jc w:val="both"/>
              <w:textAlignment w:val="baseline"/>
              <w:rPr>
                <w:color w:val="548DD4" w:themeColor="text2" w:themeTint="99"/>
              </w:rPr>
            </w:pPr>
            <w:r w:rsidRPr="00411D5B">
              <w:rPr>
                <w:rFonts w:eastAsia="Times New Roman"/>
                <w:b/>
                <w:color w:val="548DD4" w:themeColor="text2" w:themeTint="99"/>
                <w:lang w:eastAsia="en-AU"/>
              </w:rPr>
              <w:t xml:space="preserve">Examining Literature - </w:t>
            </w:r>
            <w:r w:rsidRPr="00411D5B">
              <w:rPr>
                <w:color w:val="548DD4" w:themeColor="text2" w:themeTint="99"/>
              </w:rPr>
              <w:t>Discuss how authors and illustrators make stories exciting, moving and absorbing and hold readers’ interest by using various techniques</w:t>
            </w:r>
            <w:r w:rsidRPr="00411D5B">
              <w:rPr>
                <w:rStyle w:val="apple-converted-space"/>
                <w:color w:val="548DD4" w:themeColor="text2" w:themeTint="99"/>
              </w:rPr>
              <w:t> </w:t>
            </w:r>
            <w:hyperlink r:id="rId18" w:tooltip="View elaborations and additional details of VCELT284" w:history="1">
              <w:r w:rsidRPr="00411D5B">
                <w:rPr>
                  <w:rStyle w:val="Hyperlink"/>
                  <w:color w:val="548DD4" w:themeColor="text2" w:themeTint="99"/>
                  <w:bdr w:val="none" w:sz="0" w:space="0" w:color="auto" w:frame="1"/>
                </w:rPr>
                <w:t>(VCELT284)</w:t>
              </w:r>
            </w:hyperlink>
          </w:p>
          <w:p w:rsidR="002446AC" w:rsidRPr="009F6081" w:rsidRDefault="002446AC" w:rsidP="00411D5B">
            <w:pPr>
              <w:spacing w:line="0" w:lineRule="atLeast"/>
              <w:jc w:val="both"/>
              <w:textAlignment w:val="baseline"/>
              <w:rPr>
                <w:color w:val="535353"/>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rFonts w:eastAsia="Times New Roman"/>
                <w:b/>
                <w:color w:val="000000"/>
                <w:lang w:eastAsia="en-AU"/>
              </w:rPr>
              <w:t>Literature and Context</w:t>
            </w:r>
            <w:r w:rsidRPr="009F6081">
              <w:rPr>
                <w:b/>
                <w:color w:val="535353"/>
                <w:shd w:val="clear" w:color="auto" w:fill="FFFFFF"/>
              </w:rPr>
              <w:t xml:space="preserve"> </w:t>
            </w:r>
            <w:r>
              <w:rPr>
                <w:b/>
                <w:color w:val="535353"/>
                <w:shd w:val="clear" w:color="auto" w:fill="FFFFFF"/>
              </w:rPr>
              <w:t xml:space="preserve">- </w:t>
            </w:r>
            <w:r w:rsidRPr="009F6081">
              <w:t>Identify aspects of literary texts that convey details or information about particular social, cultural and historical contexts</w:t>
            </w:r>
            <w:r w:rsidRPr="009F6081">
              <w:rPr>
                <w:rStyle w:val="apple-converted-space"/>
                <w:color w:val="535353"/>
              </w:rPr>
              <w:t> </w:t>
            </w:r>
            <w:hyperlink r:id="rId19" w:tooltip="View elaborations and additional details of VCELT313" w:history="1">
              <w:r w:rsidRPr="009F6081">
                <w:rPr>
                  <w:rStyle w:val="Hyperlink"/>
                  <w:color w:val="ABABAB"/>
                  <w:bdr w:val="none" w:sz="0" w:space="0" w:color="auto" w:frame="1"/>
                </w:rPr>
                <w:t>(VCELT313)</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rFonts w:eastAsia="Times New Roman"/>
                <w:b/>
                <w:color w:val="000000"/>
                <w:lang w:eastAsia="en-AU"/>
              </w:rPr>
              <w:t>Examining Literature</w:t>
            </w:r>
            <w:r>
              <w:rPr>
                <w:rFonts w:eastAsia="Times New Roman"/>
                <w:b/>
                <w:color w:val="000000"/>
                <w:lang w:eastAsia="en-AU"/>
              </w:rPr>
              <w:t xml:space="preserve"> - </w:t>
            </w:r>
            <w:r w:rsidRPr="009F6081">
              <w:t>Recognise that ideas in literary texts can be conveyed from different viewpoints, which can lead to different kinds of interpretations and responses </w:t>
            </w:r>
            <w:hyperlink r:id="rId20" w:tooltip="View elaborations and additional details of VCELT315" w:history="1">
              <w:r w:rsidRPr="009F6081">
                <w:rPr>
                  <w:rStyle w:val="Hyperlink"/>
                  <w:color w:val="ABABAB"/>
                  <w:bdr w:val="none" w:sz="0" w:space="0" w:color="auto" w:frame="1"/>
                </w:rPr>
                <w:t>(VCELT315)</w:t>
              </w:r>
            </w:hyperlink>
          </w:p>
        </w:tc>
      </w:tr>
      <w:tr w:rsidR="002446AC" w:rsidRPr="00681DB3" w:rsidTr="002446AC">
        <w:trPr>
          <w:gridAfter w:val="1"/>
          <w:wAfter w:w="100" w:type="dxa"/>
        </w:trPr>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Pr="009F6081" w:rsidRDefault="002446AC" w:rsidP="002446AC">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lastRenderedPageBreak/>
              <w:t>Literacy Strand</w:t>
            </w:r>
          </w:p>
          <w:p w:rsidR="002446AC" w:rsidRPr="009F6081" w:rsidRDefault="002446AC" w:rsidP="00411D5B">
            <w:pPr>
              <w:spacing w:line="0" w:lineRule="atLeast"/>
              <w:jc w:val="both"/>
              <w:textAlignment w:val="baseline"/>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b/>
              </w:rPr>
              <w:t>Texts in Context</w:t>
            </w:r>
            <w:r>
              <w:rPr>
                <w:b/>
              </w:rPr>
              <w:t xml:space="preserve"> - </w:t>
            </w:r>
            <w:r w:rsidRPr="009F6081">
              <w:t>Discuss different texts on a similar topic, identifying similarities and differences between the texts</w:t>
            </w:r>
            <w:hyperlink r:id="rId21" w:tooltip="View elaborations and additional details of VCELY220" w:history="1">
              <w:r w:rsidRPr="009F6081">
                <w:rPr>
                  <w:rStyle w:val="Hyperlink"/>
                  <w:color w:val="ABABAB"/>
                  <w:bdr w:val="none" w:sz="0" w:space="0" w:color="auto" w:frame="1"/>
                  <w:shd w:val="clear" w:color="auto" w:fill="FFFFFF"/>
                </w:rPr>
                <w:t>(VCELY220)</w:t>
              </w:r>
            </w:hyperlink>
          </w:p>
          <w:p w:rsidR="002446AC" w:rsidRPr="009F6081" w:rsidRDefault="002446AC" w:rsidP="00411D5B">
            <w:pPr>
              <w:spacing w:line="0" w:lineRule="atLeast"/>
              <w:jc w:val="both"/>
              <w:textAlignment w:val="baseline"/>
            </w:pPr>
            <w:r w:rsidRPr="009F6081">
              <w:rPr>
                <w:b/>
              </w:rPr>
              <w:t>Interpreting, Analysing, Evaluating</w:t>
            </w:r>
            <w:r w:rsidR="004602DC">
              <w:rPr>
                <w:b/>
              </w:rPr>
              <w:t xml:space="preserve"> - </w:t>
            </w:r>
            <w:r w:rsidRPr="009F6081">
              <w:t>Use comprehension strategies to build literal and inferred meaning and begin to analyse texts by drawing on growing knowledge of context, language and visual features and print and multimodal text structures</w:t>
            </w:r>
            <w:r w:rsidRPr="009F6081">
              <w:rPr>
                <w:rStyle w:val="apple-converted-space"/>
                <w:color w:val="535353"/>
                <w:shd w:val="clear" w:color="auto" w:fill="FFFFFF"/>
              </w:rPr>
              <w:t> </w:t>
            </w:r>
            <w:hyperlink r:id="rId22" w:tooltip="View elaborations and additional details of VCELY222" w:history="1">
              <w:r w:rsidRPr="009F6081">
                <w:rPr>
                  <w:rStyle w:val="Hyperlink"/>
                  <w:color w:val="ABABAB"/>
                  <w:bdr w:val="none" w:sz="0" w:space="0" w:color="auto" w:frame="1"/>
                  <w:shd w:val="clear" w:color="auto" w:fill="FFFFFF"/>
                </w:rPr>
                <w:t>(VCELY222)</w:t>
              </w:r>
            </w:hyperlink>
          </w:p>
          <w:p w:rsidR="002446AC" w:rsidRPr="009F6081" w:rsidRDefault="002446AC" w:rsidP="00411D5B">
            <w:pPr>
              <w:spacing w:line="0" w:lineRule="atLeast"/>
              <w:jc w:val="both"/>
              <w:textAlignment w:val="baseline"/>
              <w:rPr>
                <w:rStyle w:val="Hyperlink"/>
                <w:color w:val="ABABAB"/>
                <w:bdr w:val="none" w:sz="0" w:space="0" w:color="auto" w:frame="1"/>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b/>
              </w:rPr>
              <w:t>Texts in Context</w:t>
            </w:r>
            <w:r>
              <w:rPr>
                <w:b/>
              </w:rPr>
              <w:t xml:space="preserve"> - </w:t>
            </w:r>
            <w:r w:rsidRPr="009F6081">
              <w:t>Identify the point of view in a text and suggest alternative points of view</w:t>
            </w:r>
            <w:r w:rsidRPr="009F6081">
              <w:rPr>
                <w:rStyle w:val="apple-converted-space"/>
                <w:color w:val="535353"/>
              </w:rPr>
              <w:t> </w:t>
            </w:r>
            <w:hyperlink r:id="rId23" w:tooltip="View elaborations and additional details of VCELY255" w:history="1">
              <w:r w:rsidRPr="009F6081">
                <w:rPr>
                  <w:rStyle w:val="Hyperlink"/>
                  <w:color w:val="ABABAB"/>
                  <w:bdr w:val="none" w:sz="0" w:space="0" w:color="auto" w:frame="1"/>
                </w:rPr>
                <w:t>(VCELY255)</w:t>
              </w:r>
            </w:hyperlink>
          </w:p>
          <w:p w:rsidR="002446AC" w:rsidRPr="009F6081" w:rsidRDefault="002446AC" w:rsidP="00411D5B">
            <w:pPr>
              <w:spacing w:line="0" w:lineRule="atLeast"/>
              <w:jc w:val="both"/>
              <w:textAlignment w:val="baseline"/>
              <w:rPr>
                <w:rStyle w:val="Hyperlink"/>
                <w:color w:val="ABABAB"/>
                <w:bdr w:val="none" w:sz="0" w:space="0" w:color="auto" w:frame="1"/>
              </w:rPr>
            </w:pPr>
            <w:r w:rsidRPr="009F6081">
              <w:rPr>
                <w:b/>
              </w:rPr>
              <w:t>Interpreting, Analysing, Evaluating</w:t>
            </w:r>
            <w:r>
              <w:rPr>
                <w:b/>
              </w:rPr>
              <w:t xml:space="preserve"> - </w:t>
            </w:r>
            <w:r w:rsidRPr="009F6081">
              <w:t>Use comprehension strategies to build literal and inferred meaning and begin to evaluate texts by drawing on a growing knowledge of context, text structures and language features </w:t>
            </w:r>
            <w:hyperlink r:id="rId24" w:tooltip="View elaborations and additional details of VCELY257" w:history="1">
              <w:r w:rsidRPr="009F6081">
                <w:rPr>
                  <w:rStyle w:val="Hyperlink"/>
                  <w:color w:val="ABABAB"/>
                  <w:bdr w:val="none" w:sz="0" w:space="0" w:color="auto" w:frame="1"/>
                </w:rPr>
                <w:t>(VCELY257)</w:t>
              </w:r>
            </w:hyperlink>
          </w:p>
          <w:p w:rsidR="002446AC" w:rsidRPr="002446AC" w:rsidRDefault="002446AC" w:rsidP="00411D5B">
            <w:pPr>
              <w:spacing w:line="0" w:lineRule="atLeast"/>
              <w:jc w:val="both"/>
              <w:textAlignment w:val="baseline"/>
              <w:rPr>
                <w:color w:val="548DD4" w:themeColor="text2" w:themeTint="99"/>
                <w:sz w:val="28"/>
                <w:szCs w:val="28"/>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411D5B">
              <w:rPr>
                <w:b/>
                <w:color w:val="548DD4" w:themeColor="text2" w:themeTint="99"/>
              </w:rPr>
              <w:t xml:space="preserve">Texts in Context - </w:t>
            </w:r>
            <w:r w:rsidRPr="00411D5B">
              <w:rPr>
                <w:color w:val="548DD4" w:themeColor="text2" w:themeTint="99"/>
              </w:rPr>
              <w:t>Identify and explain language features of texts from earlier times and compare with the vocabulary, images, layout and content of contemporary texts</w:t>
            </w:r>
            <w:hyperlink r:id="rId25" w:tooltip="View elaborations and additional details of VCELY286" w:history="1">
              <w:r w:rsidRPr="00411D5B">
                <w:rPr>
                  <w:rStyle w:val="Hyperlink"/>
                  <w:color w:val="548DD4" w:themeColor="text2" w:themeTint="99"/>
                  <w:bdr w:val="none" w:sz="0" w:space="0" w:color="auto" w:frame="1"/>
                  <w:shd w:val="clear" w:color="auto" w:fill="FFFFFF"/>
                </w:rPr>
                <w:t>(VCELY286)</w:t>
              </w:r>
            </w:hyperlink>
          </w:p>
          <w:p w:rsidR="002446AC" w:rsidRPr="009F6081" w:rsidRDefault="002446AC" w:rsidP="00411D5B">
            <w:pPr>
              <w:spacing w:line="0" w:lineRule="atLeast"/>
              <w:jc w:val="both"/>
              <w:textAlignment w:val="baseline"/>
            </w:pPr>
            <w:r w:rsidRPr="009F6081">
              <w:rPr>
                <w:b/>
              </w:rPr>
              <w:t>Interpreting, Analysing, Evaluating</w:t>
            </w:r>
            <w:r>
              <w:rPr>
                <w:b/>
              </w:rPr>
              <w:t xml:space="preserve"> - </w:t>
            </w:r>
            <w:r w:rsidRPr="009F6081">
              <w:t>Use comprehension strategies to build literal and inferred meaning to expand content knowledge, integrating and linking ideas and analysing and evaluating texts</w:t>
            </w:r>
            <w:r w:rsidRPr="009F6081">
              <w:rPr>
                <w:rStyle w:val="apple-converted-space"/>
                <w:color w:val="535353"/>
                <w:shd w:val="clear" w:color="auto" w:fill="FFFFFF"/>
              </w:rPr>
              <w:t> </w:t>
            </w:r>
            <w:hyperlink r:id="rId26" w:tooltip="View elaborations and additional details of VCELY288" w:history="1">
              <w:r w:rsidRPr="009F6081">
                <w:rPr>
                  <w:rStyle w:val="Hyperlink"/>
                  <w:color w:val="ABABAB"/>
                  <w:bdr w:val="none" w:sz="0" w:space="0" w:color="auto" w:frame="1"/>
                  <w:shd w:val="clear" w:color="auto" w:fill="FFFFFF"/>
                </w:rPr>
                <w:t>(VCELY288)</w:t>
              </w:r>
            </w:hyperlink>
          </w:p>
          <w:p w:rsidR="002446AC" w:rsidRPr="009F6081" w:rsidRDefault="002446AC" w:rsidP="00411D5B">
            <w:pPr>
              <w:spacing w:line="0" w:lineRule="atLeast"/>
              <w:jc w:val="both"/>
              <w:textAlignment w:val="baseline"/>
              <w:rPr>
                <w:color w:val="535353"/>
              </w:rPr>
            </w:pPr>
            <w:r w:rsidRPr="009F6081">
              <w:t>Compare and evaluate two texts presenting the same ideas and analyse why one is more comprehensible or engaging than the other</w:t>
            </w:r>
            <w:r w:rsidRPr="009F6081">
              <w:rPr>
                <w:rStyle w:val="apple-converted-space"/>
                <w:color w:val="535353"/>
                <w:shd w:val="clear" w:color="auto" w:fill="FFFFFF"/>
              </w:rPr>
              <w:t> </w:t>
            </w:r>
            <w:hyperlink r:id="rId27" w:tooltip="View elaborations and additional details of VCELY289" w:history="1">
              <w:r w:rsidRPr="009F6081">
                <w:rPr>
                  <w:rStyle w:val="Hyperlink"/>
                  <w:color w:val="ABABAB"/>
                  <w:bdr w:val="none" w:sz="0" w:space="0" w:color="auto" w:frame="1"/>
                  <w:shd w:val="clear" w:color="auto" w:fill="FFFFFF"/>
                </w:rPr>
                <w:t>(VCELY289)</w:t>
              </w:r>
            </w:hyperlink>
          </w:p>
          <w:p w:rsidR="002446AC" w:rsidRPr="009F6081" w:rsidRDefault="002446AC" w:rsidP="00411D5B">
            <w:pPr>
              <w:spacing w:line="0" w:lineRule="atLeast"/>
              <w:jc w:val="both"/>
              <w:textAlignment w:val="baseline"/>
              <w:rPr>
                <w:color w:val="535353"/>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b/>
              </w:rPr>
              <w:t>Texts in Context</w:t>
            </w:r>
            <w:r>
              <w:rPr>
                <w:b/>
              </w:rPr>
              <w:t xml:space="preserve"> - </w:t>
            </w:r>
            <w:r w:rsidRPr="009F6081">
              <w:t>Show how ideas and points of view in texts are conveyed through the use of vocabulary, including idiomatic expressions, objective and subjective language, and that these can change according to context </w:t>
            </w:r>
            <w:hyperlink r:id="rId28" w:tooltip="View elaborations and additional details of VCELY317" w:history="1">
              <w:r w:rsidRPr="009F6081">
                <w:rPr>
                  <w:rStyle w:val="Hyperlink"/>
                  <w:color w:val="ABABAB"/>
                  <w:u w:val="none"/>
                  <w:bdr w:val="none" w:sz="0" w:space="0" w:color="auto" w:frame="1"/>
                </w:rPr>
                <w:t>(VCELY317)</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b/>
              </w:rPr>
              <w:t>Interpreting, Analysing, Evaluating</w:t>
            </w:r>
            <w:r>
              <w:rPr>
                <w:b/>
              </w:rPr>
              <w:t xml:space="preserve"> - </w:t>
            </w:r>
            <w:r w:rsidRPr="009F6081">
              <w:t>Use comprehension strategies to analyse information, integrating and linking ideas from a variety of print and digital sources</w:t>
            </w:r>
            <w:r w:rsidRPr="009F6081">
              <w:rPr>
                <w:rStyle w:val="apple-converted-space"/>
                <w:color w:val="535353"/>
                <w:shd w:val="clear" w:color="auto" w:fill="FFFFFF"/>
              </w:rPr>
              <w:t> </w:t>
            </w:r>
            <w:hyperlink r:id="rId29" w:tooltip="View elaborations and additional details of VCELY319" w:history="1">
              <w:r w:rsidRPr="009F6081">
                <w:rPr>
                  <w:rStyle w:val="Hyperlink"/>
                  <w:color w:val="ABABAB"/>
                  <w:bdr w:val="none" w:sz="0" w:space="0" w:color="auto" w:frame="1"/>
                  <w:shd w:val="clear" w:color="auto" w:fill="FFFFFF"/>
                </w:rPr>
                <w:t>(VCELY319)</w:t>
              </w:r>
            </w:hyperlink>
          </w:p>
        </w:tc>
      </w:tr>
    </w:tbl>
    <w:p w:rsidR="00411D5B" w:rsidRPr="00411D5B" w:rsidRDefault="00411D5B">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7764"/>
        <w:gridCol w:w="7764"/>
      </w:tblGrid>
      <w:tr w:rsidR="002446AC" w:rsidRPr="00681DB3" w:rsidTr="002446AC">
        <w:tc>
          <w:tcPr>
            <w:tcW w:w="7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Default="002446AC" w:rsidP="002446AC">
            <w:pPr>
              <w:spacing w:line="0" w:lineRule="atLeast"/>
              <w:jc w:val="center"/>
              <w:textAlignment w:val="baseline"/>
              <w:rPr>
                <w:rFonts w:eastAsia="Times New Roman"/>
                <w:b/>
                <w:i/>
                <w:color w:val="000000"/>
                <w:lang w:eastAsia="en-AU"/>
              </w:rPr>
            </w:pPr>
            <w:r>
              <w:rPr>
                <w:rFonts w:eastAsia="Times New Roman"/>
                <w:b/>
                <w:i/>
                <w:color w:val="000000"/>
                <w:lang w:eastAsia="en-AU"/>
              </w:rPr>
              <w:t>Pre Assessment Notes</w:t>
            </w:r>
          </w:p>
          <w:p w:rsidR="002446AC" w:rsidRDefault="002446AC" w:rsidP="00701ACE">
            <w:pPr>
              <w:spacing w:line="0" w:lineRule="atLeast"/>
              <w:jc w:val="both"/>
              <w:textAlignment w:val="baseline"/>
              <w:rPr>
                <w:rFonts w:eastAsia="Times New Roman"/>
                <w:color w:val="000000"/>
                <w:lang w:eastAsia="en-AU"/>
              </w:rPr>
            </w:pPr>
            <w:r>
              <w:rPr>
                <w:rFonts w:eastAsia="Times New Roman"/>
                <w:color w:val="000000"/>
                <w:lang w:eastAsia="en-AU"/>
              </w:rPr>
              <w:t xml:space="preserve">Most students are familiar with most popular fairy tales, especially Disney movie versions.  </w:t>
            </w:r>
            <w:r w:rsidR="00701ACE">
              <w:rPr>
                <w:rFonts w:eastAsia="Times New Roman"/>
                <w:color w:val="000000"/>
                <w:lang w:eastAsia="en-AU"/>
              </w:rPr>
              <w:t xml:space="preserve">Most students are able to describe the </w:t>
            </w:r>
            <w:r w:rsidR="00676423">
              <w:rPr>
                <w:rFonts w:eastAsia="Times New Roman"/>
                <w:color w:val="000000"/>
                <w:lang w:eastAsia="en-AU"/>
              </w:rPr>
              <w:t>features</w:t>
            </w:r>
            <w:r w:rsidR="00701ACE">
              <w:rPr>
                <w:rFonts w:eastAsia="Times New Roman"/>
                <w:color w:val="000000"/>
                <w:lang w:eastAsia="en-AU"/>
              </w:rPr>
              <w:t xml:space="preserve"> of a narrative but are not aware of what constitutes a fairy tale.  Most students have not heard of The Brothers Grimm and Hans Christian Andersen. </w:t>
            </w:r>
            <w:r w:rsidR="00676423">
              <w:rPr>
                <w:rFonts w:eastAsia="Times New Roman"/>
                <w:color w:val="000000"/>
                <w:lang w:eastAsia="en-AU"/>
              </w:rPr>
              <w:t xml:space="preserve">None of the </w:t>
            </w:r>
            <w:r w:rsidR="00701ACE">
              <w:rPr>
                <w:rFonts w:eastAsia="Times New Roman"/>
                <w:color w:val="000000"/>
                <w:lang w:eastAsia="en-AU"/>
              </w:rPr>
              <w:t>students have read ‘The Wishing Spell’.  Students showed a variety of levels of knowledge of vocabulary commonly found in fairy tales (</w:t>
            </w:r>
            <w:proofErr w:type="spellStart"/>
            <w:r w:rsidR="00701ACE">
              <w:rPr>
                <w:rFonts w:eastAsia="Times New Roman"/>
                <w:color w:val="000000"/>
                <w:lang w:eastAsia="en-AU"/>
              </w:rPr>
              <w:t>eg</w:t>
            </w:r>
            <w:proofErr w:type="spellEnd"/>
            <w:r w:rsidR="00701ACE">
              <w:rPr>
                <w:rFonts w:eastAsia="Times New Roman"/>
                <w:color w:val="000000"/>
                <w:lang w:eastAsia="en-AU"/>
              </w:rPr>
              <w:t>. ‘enchanted’)</w:t>
            </w:r>
          </w:p>
          <w:p w:rsidR="00994703" w:rsidRDefault="00994703" w:rsidP="00701ACE">
            <w:pPr>
              <w:spacing w:line="0" w:lineRule="atLeast"/>
              <w:jc w:val="both"/>
              <w:textAlignment w:val="baseline"/>
              <w:rPr>
                <w:rFonts w:eastAsia="Times New Roman"/>
                <w:color w:val="000000"/>
                <w:lang w:eastAsia="en-AU"/>
              </w:rPr>
            </w:pPr>
          </w:p>
          <w:p w:rsidR="00994703" w:rsidRPr="00994703" w:rsidRDefault="00994703" w:rsidP="00994703">
            <w:pPr>
              <w:jc w:val="center"/>
              <w:rPr>
                <w:rFonts w:eastAsia="Times New Roman"/>
                <w:b/>
                <w:i/>
                <w:color w:val="000000"/>
                <w:lang w:eastAsia="en-AU"/>
              </w:rPr>
            </w:pPr>
            <w:r>
              <w:rPr>
                <w:rFonts w:eastAsia="Times New Roman"/>
                <w:b/>
                <w:i/>
                <w:color w:val="000000"/>
                <w:lang w:eastAsia="en-AU"/>
              </w:rPr>
              <w:t xml:space="preserve">Focus </w:t>
            </w:r>
            <w:r w:rsidRPr="00994703">
              <w:rPr>
                <w:rFonts w:eastAsia="Times New Roman"/>
                <w:b/>
                <w:i/>
                <w:color w:val="000000"/>
                <w:lang w:eastAsia="en-AU"/>
              </w:rPr>
              <w:t>Victorian Curriculum Content Descriptions (from above)</w:t>
            </w:r>
          </w:p>
          <w:p w:rsidR="00994703" w:rsidRPr="00994703" w:rsidRDefault="00994703" w:rsidP="00994703">
            <w:pPr>
              <w:spacing w:line="0" w:lineRule="atLeast"/>
              <w:textAlignment w:val="baseline"/>
            </w:pPr>
            <w:r w:rsidRPr="00994703">
              <w:rPr>
                <w:rFonts w:eastAsia="Times New Roman"/>
                <w:b/>
                <w:lang w:eastAsia="en-AU"/>
              </w:rPr>
              <w:t xml:space="preserve">Examining Literature - </w:t>
            </w:r>
            <w:r w:rsidRPr="00994703">
              <w:t>Discuss how authors and illustrators make stories exciting, moving and absorbing and hold readers’ interest by using various techniques</w:t>
            </w:r>
            <w:r w:rsidRPr="00994703">
              <w:rPr>
                <w:rStyle w:val="apple-converted-space"/>
              </w:rPr>
              <w:t> </w:t>
            </w:r>
            <w:hyperlink r:id="rId30" w:tooltip="View elaborations and additional details of VCELT284" w:history="1">
              <w:r w:rsidRPr="00994703">
                <w:rPr>
                  <w:rStyle w:val="Hyperlink"/>
                  <w:color w:val="auto"/>
                  <w:bdr w:val="none" w:sz="0" w:space="0" w:color="auto" w:frame="1"/>
                </w:rPr>
                <w:t>(VCELT284)</w:t>
              </w:r>
            </w:hyperlink>
          </w:p>
          <w:p w:rsidR="00994703" w:rsidRPr="00676423" w:rsidRDefault="00994703" w:rsidP="00676423">
            <w:pPr>
              <w:spacing w:line="0" w:lineRule="atLeast"/>
              <w:textAlignment w:val="baseline"/>
            </w:pPr>
            <w:r w:rsidRPr="00994703">
              <w:rPr>
                <w:b/>
              </w:rPr>
              <w:t xml:space="preserve">Texts in Context - </w:t>
            </w:r>
            <w:r w:rsidRPr="00994703">
              <w:t>Identify and explain language features of texts from earlier times and compare with the vocabulary, images, layout and content of contemporary texts</w:t>
            </w:r>
            <w:hyperlink r:id="rId31" w:tooltip="View elaborations and additional details of VCELY286" w:history="1">
              <w:r w:rsidRPr="00994703">
                <w:rPr>
                  <w:rStyle w:val="Hyperlink"/>
                  <w:color w:val="auto"/>
                  <w:bdr w:val="none" w:sz="0" w:space="0" w:color="auto" w:frame="1"/>
                  <w:shd w:val="clear" w:color="auto" w:fill="FFFFFF"/>
                </w:rPr>
                <w:t>(VCELY286)</w:t>
              </w:r>
            </w:hyperlink>
          </w:p>
        </w:tc>
        <w:tc>
          <w:tcPr>
            <w:tcW w:w="7764" w:type="dxa"/>
            <w:tcBorders>
              <w:top w:val="single" w:sz="4" w:space="0" w:color="000000"/>
              <w:left w:val="single" w:sz="4" w:space="0" w:color="000000"/>
              <w:bottom w:val="single" w:sz="4" w:space="0" w:color="000000"/>
              <w:right w:val="single" w:sz="4" w:space="0" w:color="000000"/>
            </w:tcBorders>
          </w:tcPr>
          <w:p w:rsidR="002446AC" w:rsidRDefault="002446AC" w:rsidP="002446AC">
            <w:pPr>
              <w:spacing w:line="0" w:lineRule="atLeast"/>
              <w:jc w:val="center"/>
              <w:textAlignment w:val="baseline"/>
              <w:rPr>
                <w:rFonts w:eastAsia="Times New Roman"/>
                <w:b/>
                <w:i/>
                <w:color w:val="000000"/>
                <w:lang w:eastAsia="en-AU"/>
              </w:rPr>
            </w:pPr>
            <w:r>
              <w:rPr>
                <w:rFonts w:eastAsia="Times New Roman"/>
                <w:b/>
                <w:i/>
                <w:color w:val="000000"/>
                <w:lang w:eastAsia="en-AU"/>
              </w:rPr>
              <w:t>Learning Intentions</w:t>
            </w:r>
          </w:p>
          <w:p w:rsidR="005B2717" w:rsidRPr="00676423" w:rsidRDefault="00A90B8D"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 xml:space="preserve">We can explore </w:t>
            </w:r>
            <w:r w:rsidR="005B2717" w:rsidRPr="00676423">
              <w:rPr>
                <w:rFonts w:eastAsia="Times New Roman"/>
                <w:color w:val="000000"/>
                <w:lang w:eastAsia="en-AU"/>
              </w:rPr>
              <w:t>fairy tales</w:t>
            </w:r>
            <w:r w:rsidR="00866F69" w:rsidRPr="00676423">
              <w:rPr>
                <w:rFonts w:eastAsia="Times New Roman"/>
                <w:color w:val="000000"/>
                <w:lang w:eastAsia="en-AU"/>
              </w:rPr>
              <w:t xml:space="preserve"> (including </w:t>
            </w:r>
            <w:r w:rsidR="004602DC" w:rsidRPr="00676423">
              <w:rPr>
                <w:rFonts w:eastAsia="Times New Roman"/>
                <w:color w:val="000000"/>
                <w:lang w:eastAsia="en-AU"/>
              </w:rPr>
              <w:t>nursery rhymes</w:t>
            </w:r>
            <w:r w:rsidR="00866F69" w:rsidRPr="00676423">
              <w:rPr>
                <w:rFonts w:eastAsia="Times New Roman"/>
                <w:color w:val="000000"/>
                <w:lang w:eastAsia="en-AU"/>
              </w:rPr>
              <w:t xml:space="preserve">, fables and folk tales) </w:t>
            </w:r>
            <w:r w:rsidR="004602DC" w:rsidRPr="00676423">
              <w:rPr>
                <w:rFonts w:eastAsia="Times New Roman"/>
                <w:color w:val="000000"/>
                <w:lang w:eastAsia="en-AU"/>
              </w:rPr>
              <w:t>and identify the features of these types of narratives.</w:t>
            </w:r>
          </w:p>
          <w:p w:rsidR="00994703" w:rsidRPr="00676423" w:rsidRDefault="005B2717"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We can familiarise ourselves with the characters</w:t>
            </w:r>
            <w:r w:rsidR="00676423" w:rsidRPr="00676423">
              <w:rPr>
                <w:rFonts w:eastAsia="Times New Roman"/>
                <w:color w:val="000000"/>
                <w:lang w:eastAsia="en-AU"/>
              </w:rPr>
              <w:t>,</w:t>
            </w:r>
            <w:r w:rsidRPr="00676423">
              <w:rPr>
                <w:rFonts w:eastAsia="Times New Roman"/>
                <w:color w:val="000000"/>
                <w:lang w:eastAsia="en-AU"/>
              </w:rPr>
              <w:t xml:space="preserve"> settings </w:t>
            </w:r>
            <w:r w:rsidR="00866F69" w:rsidRPr="00676423">
              <w:rPr>
                <w:rFonts w:eastAsia="Times New Roman"/>
                <w:color w:val="000000"/>
                <w:lang w:eastAsia="en-AU"/>
              </w:rPr>
              <w:t>and language features of fairy tales</w:t>
            </w:r>
            <w:r w:rsidRPr="00676423">
              <w:rPr>
                <w:rFonts w:eastAsia="Times New Roman"/>
                <w:color w:val="000000"/>
                <w:lang w:eastAsia="en-AU"/>
              </w:rPr>
              <w:t xml:space="preserve">.  </w:t>
            </w:r>
            <w:r w:rsidR="00A90B8D" w:rsidRPr="00676423">
              <w:rPr>
                <w:rFonts w:eastAsia="Times New Roman"/>
                <w:color w:val="000000"/>
                <w:lang w:eastAsia="en-AU"/>
              </w:rPr>
              <w:t xml:space="preserve"> </w:t>
            </w:r>
          </w:p>
          <w:p w:rsidR="004602DC" w:rsidRPr="00676423" w:rsidRDefault="004602DC"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 xml:space="preserve">We can investigate how authors use techniques to make stories </w:t>
            </w:r>
            <w:r w:rsidR="006B7263">
              <w:t>interesting, exciting, moving and absorbing</w:t>
            </w:r>
            <w:r w:rsidRPr="00676423">
              <w:rPr>
                <w:rFonts w:eastAsia="Times New Roman"/>
                <w:color w:val="000000"/>
                <w:lang w:eastAsia="en-AU"/>
              </w:rPr>
              <w:t>.</w:t>
            </w:r>
          </w:p>
          <w:p w:rsidR="00676423" w:rsidRPr="006B7263" w:rsidRDefault="00676423" w:rsidP="00676423">
            <w:pPr>
              <w:pStyle w:val="ListParagraph"/>
              <w:numPr>
                <w:ilvl w:val="0"/>
                <w:numId w:val="15"/>
              </w:numPr>
              <w:spacing w:line="0" w:lineRule="atLeast"/>
              <w:jc w:val="both"/>
              <w:textAlignment w:val="baseline"/>
              <w:rPr>
                <w:rFonts w:eastAsia="Times New Roman"/>
                <w:b/>
                <w:i/>
                <w:color w:val="000000"/>
                <w:lang w:eastAsia="en-AU"/>
              </w:rPr>
            </w:pPr>
            <w:r w:rsidRPr="00676423">
              <w:rPr>
                <w:rFonts w:eastAsia="Times New Roman"/>
                <w:color w:val="000000"/>
                <w:lang w:eastAsia="en-AU"/>
              </w:rPr>
              <w:t>We can use fairy tales to improve our comprehension and engagement in reading.</w:t>
            </w:r>
          </w:p>
          <w:p w:rsidR="006B7263" w:rsidRPr="00676423" w:rsidRDefault="006B7263" w:rsidP="006B7263">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6B7263" w:rsidRPr="00676423" w:rsidRDefault="006B7263" w:rsidP="006B7263">
            <w:pPr>
              <w:pStyle w:val="ListParagraph"/>
              <w:numPr>
                <w:ilvl w:val="0"/>
                <w:numId w:val="17"/>
              </w:numPr>
              <w:spacing w:line="0" w:lineRule="atLeast"/>
              <w:textAlignment w:val="baseline"/>
            </w:pPr>
            <w:r w:rsidRPr="00676423">
              <w:t>choice of words</w:t>
            </w:r>
          </w:p>
          <w:p w:rsidR="006B7263" w:rsidRPr="00676423" w:rsidRDefault="006B7263" w:rsidP="006B7263">
            <w:pPr>
              <w:pStyle w:val="ListParagraph"/>
              <w:numPr>
                <w:ilvl w:val="0"/>
                <w:numId w:val="17"/>
              </w:numPr>
              <w:spacing w:line="0" w:lineRule="atLeast"/>
              <w:textAlignment w:val="baseline"/>
            </w:pPr>
            <w:r w:rsidRPr="00676423">
              <w:t>illustrations</w:t>
            </w:r>
          </w:p>
          <w:p w:rsidR="006B7263" w:rsidRPr="00676423" w:rsidRDefault="006B7263" w:rsidP="006B7263">
            <w:pPr>
              <w:pStyle w:val="ListParagraph"/>
              <w:numPr>
                <w:ilvl w:val="0"/>
                <w:numId w:val="17"/>
              </w:numPr>
              <w:spacing w:line="0" w:lineRule="atLeast"/>
              <w:textAlignment w:val="baseline"/>
            </w:pPr>
            <w:r w:rsidRPr="00676423">
              <w:t>imagery and descriptions</w:t>
            </w:r>
          </w:p>
          <w:p w:rsidR="006B7263" w:rsidRPr="00676423" w:rsidRDefault="006B7263" w:rsidP="006B7263">
            <w:pPr>
              <w:pStyle w:val="ListParagraph"/>
              <w:numPr>
                <w:ilvl w:val="0"/>
                <w:numId w:val="17"/>
              </w:numPr>
              <w:spacing w:line="0" w:lineRule="atLeast"/>
              <w:textAlignment w:val="baseline"/>
            </w:pPr>
            <w:r w:rsidRPr="00676423">
              <w:t>appealing and non-appealing characters</w:t>
            </w:r>
          </w:p>
          <w:p w:rsidR="006B7263" w:rsidRPr="00676423" w:rsidRDefault="006B7263" w:rsidP="006B7263">
            <w:pPr>
              <w:pStyle w:val="ListParagraph"/>
              <w:numPr>
                <w:ilvl w:val="0"/>
                <w:numId w:val="17"/>
              </w:numPr>
              <w:spacing w:line="0" w:lineRule="atLeast"/>
              <w:textAlignment w:val="baseline"/>
            </w:pPr>
            <w:r w:rsidRPr="00676423">
              <w:t xml:space="preserve">plot twists and turns </w:t>
            </w:r>
          </w:p>
          <w:p w:rsidR="006B7263" w:rsidRPr="00676423" w:rsidRDefault="006B7263" w:rsidP="006B7263">
            <w:pPr>
              <w:pStyle w:val="ListParagraph"/>
              <w:numPr>
                <w:ilvl w:val="0"/>
                <w:numId w:val="17"/>
              </w:numPr>
              <w:spacing w:line="0" w:lineRule="atLeast"/>
              <w:textAlignment w:val="baseline"/>
            </w:pPr>
            <w:r w:rsidRPr="00676423">
              <w:t>satisfying endings</w:t>
            </w:r>
          </w:p>
          <w:p w:rsidR="006B7263" w:rsidRPr="00676423" w:rsidRDefault="006B7263" w:rsidP="006B7263">
            <w:pPr>
              <w:pStyle w:val="ListParagraph"/>
              <w:numPr>
                <w:ilvl w:val="0"/>
                <w:numId w:val="17"/>
              </w:numPr>
              <w:spacing w:line="0" w:lineRule="atLeast"/>
              <w:textAlignment w:val="baseline"/>
            </w:pPr>
            <w:r w:rsidRPr="00676423">
              <w:t>feelings and emotions</w:t>
            </w:r>
          </w:p>
          <w:p w:rsidR="006B7263" w:rsidRPr="006B7263" w:rsidRDefault="006B7263" w:rsidP="006B7263">
            <w:pPr>
              <w:pStyle w:val="ListParagraph"/>
              <w:numPr>
                <w:ilvl w:val="0"/>
                <w:numId w:val="17"/>
              </w:numPr>
              <w:spacing w:line="0" w:lineRule="atLeast"/>
              <w:textAlignment w:val="baseline"/>
              <w:rPr>
                <w:rFonts w:eastAsia="Times New Roman"/>
                <w:b/>
                <w:i/>
                <w:color w:val="000000"/>
                <w:lang w:eastAsia="en-AU"/>
              </w:rPr>
            </w:pPr>
            <w:proofErr w:type="gramStart"/>
            <w:r w:rsidRPr="00676423">
              <w:t>themes</w:t>
            </w:r>
            <w:proofErr w:type="gramEnd"/>
            <w:r w:rsidRPr="00676423">
              <w:t xml:space="preserve"> and ideas.</w:t>
            </w:r>
            <w:r w:rsidRPr="006B7263">
              <w:rPr>
                <w:rFonts w:eastAsia="Times New Roman"/>
                <w:b/>
                <w:i/>
                <w:color w:val="000000"/>
                <w:lang w:eastAsia="en-AU"/>
              </w:rPr>
              <w:t xml:space="preserve"> </w:t>
            </w:r>
          </w:p>
        </w:tc>
      </w:tr>
    </w:tbl>
    <w:p w:rsidR="00411D5B" w:rsidRPr="00411D5B" w:rsidRDefault="00411D5B">
      <w:pPr>
        <w:rPr>
          <w:rFonts w:eastAsia="Times New Roman"/>
          <w:b/>
          <w:sz w:val="16"/>
          <w:szCs w:val="16"/>
          <w:u w:val="single"/>
          <w:lang w:eastAsia="en-AU"/>
        </w:rPr>
      </w:pPr>
      <w:r w:rsidRPr="00411D5B">
        <w:rPr>
          <w:rFonts w:eastAsia="Times New Roman"/>
          <w:b/>
          <w:sz w:val="16"/>
          <w:szCs w:val="16"/>
          <w:u w:val="single"/>
          <w:lang w:eastAsia="en-AU"/>
        </w:rPr>
        <w:br w:type="page"/>
      </w:r>
    </w:p>
    <w:p w:rsidR="002F58B0" w:rsidRPr="006B7263" w:rsidRDefault="006B7263" w:rsidP="00D07473">
      <w:pPr>
        <w:rPr>
          <w:rFonts w:eastAsia="Times New Roman"/>
          <w:b/>
          <w:sz w:val="28"/>
          <w:szCs w:val="28"/>
          <w:u w:val="single"/>
          <w:lang w:eastAsia="en-AU"/>
        </w:rPr>
      </w:pPr>
      <w:r w:rsidRPr="006B7263">
        <w:rPr>
          <w:rFonts w:eastAsia="Times New Roman"/>
          <w:b/>
          <w:sz w:val="28"/>
          <w:szCs w:val="28"/>
          <w:u w:val="single"/>
          <w:lang w:eastAsia="en-AU"/>
        </w:rPr>
        <w:lastRenderedPageBreak/>
        <w:t>SESSION 1</w:t>
      </w:r>
    </w:p>
    <w:tbl>
      <w:tblPr>
        <w:tblStyle w:val="TableGrid"/>
        <w:tblW w:w="0" w:type="auto"/>
        <w:tblLook w:val="04A0" w:firstRow="1" w:lastRow="0" w:firstColumn="1" w:lastColumn="0" w:noHBand="0" w:noVBand="1"/>
      </w:tblPr>
      <w:tblGrid>
        <w:gridCol w:w="7807"/>
        <w:gridCol w:w="7807"/>
      </w:tblGrid>
      <w:tr w:rsidR="006D0F61" w:rsidTr="006D0F61">
        <w:tc>
          <w:tcPr>
            <w:tcW w:w="15614" w:type="dxa"/>
            <w:gridSpan w:val="2"/>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LEARNING INTENTION</w:t>
            </w:r>
          </w:p>
        </w:tc>
      </w:tr>
      <w:tr w:rsidR="004A78FA" w:rsidTr="0015644F">
        <w:tc>
          <w:tcPr>
            <w:tcW w:w="15614" w:type="dxa"/>
            <w:gridSpan w:val="2"/>
          </w:tcPr>
          <w:p w:rsidR="004A78FA" w:rsidRDefault="004A78FA" w:rsidP="006D0F61">
            <w:pPr>
              <w:spacing w:line="0" w:lineRule="atLeast"/>
              <w:textAlignment w:val="baseline"/>
              <w:rPr>
                <w:rFonts w:eastAsia="Times New Roman"/>
                <w:lang w:eastAsia="en-AU"/>
              </w:rPr>
            </w:pPr>
            <w:r w:rsidRPr="00676423">
              <w:rPr>
                <w:rFonts w:eastAsia="Times New Roman"/>
                <w:color w:val="000000"/>
                <w:lang w:eastAsia="en-AU"/>
              </w:rPr>
              <w:t>We can explore fairy tales (including nursery rhymes, fables and folk tales) and identify the features of these types of narratives.</w:t>
            </w:r>
            <w:r w:rsidR="006D0F61">
              <w:rPr>
                <w:rFonts w:eastAsia="Times New Roman"/>
                <w:lang w:eastAsia="en-AU"/>
              </w:rPr>
              <w:t xml:space="preserve"> </w:t>
            </w:r>
          </w:p>
        </w:tc>
      </w:tr>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4A78FA" w:rsidTr="0015644F">
        <w:tc>
          <w:tcPr>
            <w:tcW w:w="15614" w:type="dxa"/>
            <w:gridSpan w:val="2"/>
          </w:tcPr>
          <w:p w:rsidR="006D0F61" w:rsidRDefault="006D0F61" w:rsidP="004A78FA">
            <w:pPr>
              <w:rPr>
                <w:rFonts w:eastAsia="Times New Roman"/>
                <w:color w:val="000000"/>
                <w:lang w:eastAsia="en-AU"/>
              </w:rPr>
            </w:pPr>
            <w:r>
              <w:rPr>
                <w:rFonts w:eastAsia="Times New Roman"/>
                <w:b/>
                <w:bCs/>
                <w:color w:val="000000"/>
                <w:lang w:eastAsia="en-AU"/>
              </w:rPr>
              <w:t>Tuning In:</w:t>
            </w:r>
          </w:p>
          <w:p w:rsidR="004A78FA" w:rsidRPr="00681DB3" w:rsidRDefault="004A78FA" w:rsidP="004A78FA">
            <w:pPr>
              <w:rPr>
                <w:color w:val="000000"/>
                <w:shd w:val="clear" w:color="auto" w:fill="FFFFFF"/>
              </w:rPr>
            </w:pPr>
            <w:r w:rsidRPr="00681DB3">
              <w:rPr>
                <w:rFonts w:eastAsia="Times New Roman"/>
                <w:color w:val="000000"/>
                <w:lang w:eastAsia="en-AU"/>
              </w:rPr>
              <w:t>Introduction</w:t>
            </w:r>
            <w:r>
              <w:rPr>
                <w:rFonts w:eastAsia="Times New Roman"/>
                <w:color w:val="000000"/>
                <w:lang w:eastAsia="en-AU"/>
              </w:rPr>
              <w:t xml:space="preserve"> to our topic and a look at the learning intentions of the unit.</w:t>
            </w:r>
            <w:r w:rsidRPr="00681DB3">
              <w:rPr>
                <w:rFonts w:eastAsia="Times New Roman"/>
                <w:color w:val="000000"/>
                <w:lang w:eastAsia="en-AU"/>
              </w:rPr>
              <w:t xml:space="preserve"> </w:t>
            </w:r>
          </w:p>
          <w:p w:rsidR="004A78FA" w:rsidRPr="00681DB3" w:rsidRDefault="004A78FA" w:rsidP="004A78FA">
            <w:pPr>
              <w:jc w:val="center"/>
              <w:rPr>
                <w:rFonts w:eastAsia="Times New Roman"/>
                <w:lang w:eastAsia="en-AU"/>
              </w:rPr>
            </w:pPr>
          </w:p>
          <w:p w:rsidR="004A78FA" w:rsidRDefault="004A78FA" w:rsidP="004A78FA">
            <w:pPr>
              <w:rPr>
                <w:rFonts w:eastAsia="Times New Roman"/>
                <w:b/>
                <w:bCs/>
                <w:color w:val="000000"/>
                <w:lang w:eastAsia="en-AU"/>
              </w:rPr>
            </w:pPr>
            <w:r>
              <w:rPr>
                <w:rFonts w:eastAsia="Times New Roman"/>
                <w:b/>
                <w:bCs/>
                <w:color w:val="000000"/>
                <w:lang w:eastAsia="en-AU"/>
              </w:rPr>
              <w:t>Today’s Success Criteria:</w:t>
            </w:r>
          </w:p>
          <w:p w:rsidR="004A78FA" w:rsidRDefault="004A78FA" w:rsidP="004A78FA">
            <w:r w:rsidRPr="00522C11">
              <w:t>I can see what literacy learning we’re going to be doing this term.</w:t>
            </w:r>
          </w:p>
          <w:p w:rsidR="004A78FA" w:rsidRPr="00522C11" w:rsidRDefault="004A78FA" w:rsidP="004A78FA">
            <w:r>
              <w:t>I can learn about different types of narratives.</w:t>
            </w:r>
          </w:p>
          <w:p w:rsidR="004A78FA" w:rsidRPr="00522C11" w:rsidRDefault="004A78FA" w:rsidP="004A78FA">
            <w:r w:rsidRPr="00522C11">
              <w:t>I can identify what a fairy tale is and is not.</w:t>
            </w:r>
          </w:p>
          <w:p w:rsidR="004A78FA" w:rsidRPr="00681DB3" w:rsidRDefault="004A78FA" w:rsidP="004A78FA">
            <w:pPr>
              <w:rPr>
                <w:rFonts w:eastAsia="Times New Roman"/>
                <w:lang w:eastAsia="en-AU"/>
              </w:rPr>
            </w:pPr>
          </w:p>
          <w:p w:rsidR="004A78FA" w:rsidRPr="00681DB3" w:rsidRDefault="006D0F61" w:rsidP="004A78FA">
            <w:r w:rsidRPr="00681DB3">
              <w:rPr>
                <w:rFonts w:eastAsia="Times New Roman"/>
                <w:b/>
                <w:bCs/>
                <w:color w:val="000000"/>
                <w:lang w:eastAsia="en-AU"/>
              </w:rPr>
              <w:t>Focus</w:t>
            </w:r>
            <w:r w:rsidR="004A78FA">
              <w:rPr>
                <w:rFonts w:eastAsia="Times New Roman"/>
                <w:b/>
                <w:bCs/>
                <w:color w:val="000000"/>
                <w:lang w:eastAsia="en-AU"/>
              </w:rPr>
              <w:t>: What is a fairy tale?</w:t>
            </w:r>
          </w:p>
          <w:p w:rsidR="004A78FA" w:rsidRDefault="00411D5B" w:rsidP="004A78FA">
            <w:r>
              <w:rPr>
                <w:noProof/>
                <w:lang w:eastAsia="en-AU"/>
              </w:rPr>
              <w:drawing>
                <wp:anchor distT="0" distB="0" distL="114300" distR="114300" simplePos="0" relativeHeight="251658240" behindDoc="1" locked="0" layoutInCell="1" allowOverlap="1" wp14:anchorId="795E6E7A" wp14:editId="36C144F8">
                  <wp:simplePos x="0" y="0"/>
                  <wp:positionH relativeFrom="column">
                    <wp:posOffset>8486140</wp:posOffset>
                  </wp:positionH>
                  <wp:positionV relativeFrom="paragraph">
                    <wp:posOffset>-1233170</wp:posOffset>
                  </wp:positionV>
                  <wp:extent cx="1240155" cy="1683385"/>
                  <wp:effectExtent l="0" t="0" r="0" b="0"/>
                  <wp:wrapTight wrapText="bothSides">
                    <wp:wrapPolygon edited="0">
                      <wp:start x="0" y="0"/>
                      <wp:lineTo x="0" y="21266"/>
                      <wp:lineTo x="21235" y="21266"/>
                      <wp:lineTo x="212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0155" cy="1683385"/>
                          </a:xfrm>
                          <a:prstGeom prst="rect">
                            <a:avLst/>
                          </a:prstGeom>
                        </pic:spPr>
                      </pic:pic>
                    </a:graphicData>
                  </a:graphic>
                  <wp14:sizeRelH relativeFrom="page">
                    <wp14:pctWidth>0</wp14:pctWidth>
                  </wp14:sizeRelH>
                  <wp14:sizeRelV relativeFrom="page">
                    <wp14:pctHeight>0</wp14:pctHeight>
                  </wp14:sizeRelV>
                </wp:anchor>
              </w:drawing>
            </w:r>
            <w:r w:rsidR="004A78FA">
              <w:t>Discuss the narrative genre and how it can be divided further into different categories.  Ask for students to write a favourite book title on a sticky note then sort onto a categories poster – adventure, mystery, thriller, horror, historical fiction, science fiction, humorous, realistic, fable, fantasy, folktale, fairy tale</w:t>
            </w:r>
            <w:r w:rsidR="00122634">
              <w:t>, narrative poetry (nursery rhymes)</w:t>
            </w:r>
            <w:r w:rsidR="004A78FA">
              <w:t xml:space="preserve">.  (Make sure a fairy tale is included in the groups).  </w:t>
            </w:r>
          </w:p>
          <w:p w:rsidR="004A78FA" w:rsidRDefault="004A78FA" w:rsidP="004A78FA">
            <w:r>
              <w:t xml:space="preserve">Focus in on the fairy tale group and ask the students to work in groups to name as many as possible on large sheets.  Bring the sheets together at the end to create a </w:t>
            </w:r>
            <w:proofErr w:type="spellStart"/>
            <w:r>
              <w:t>masterlist</w:t>
            </w:r>
            <w:proofErr w:type="spellEnd"/>
            <w:r>
              <w:t>.  While the students are working, see if the question of ‘what is a fairy tale?’ comes up.</w:t>
            </w:r>
          </w:p>
          <w:p w:rsidR="004A78FA" w:rsidRDefault="004A78FA" w:rsidP="004A78FA">
            <w:r>
              <w:t xml:space="preserve">Checking through the lists discuss some of the questionable ones and work out the need for a ‘definition of a fairy tale’ </w:t>
            </w:r>
          </w:p>
          <w:p w:rsidR="004A78FA" w:rsidRDefault="004A78FA" w:rsidP="00122634">
            <w:proofErr w:type="spellStart"/>
            <w:r>
              <w:t>Powerpoint</w:t>
            </w:r>
            <w:proofErr w:type="spellEnd"/>
            <w:r>
              <w:t>: Types of Narratives</w:t>
            </w:r>
            <w:r w:rsidR="00122634">
              <w:t xml:space="preserve"> - </w:t>
            </w:r>
            <w:r>
              <w:t>(Only look at briefly – can be used in more detail later.  Focus on the folk tale, fairy tale parts</w:t>
            </w:r>
            <w:r w:rsidR="00122634">
              <w:t>).</w:t>
            </w:r>
          </w:p>
          <w:p w:rsidR="004A78FA" w:rsidRDefault="00411D5B" w:rsidP="00122634">
            <w:pPr>
              <w:rPr>
                <w:rFonts w:eastAsia="Times New Roman"/>
                <w:lang w:eastAsia="en-AU"/>
              </w:rPr>
            </w:pPr>
            <w:r>
              <w:rPr>
                <w:noProof/>
                <w:lang w:eastAsia="en-AU"/>
              </w:rPr>
              <w:drawing>
                <wp:anchor distT="0" distB="0" distL="114300" distR="114300" simplePos="0" relativeHeight="251659264" behindDoc="1" locked="0" layoutInCell="1" allowOverlap="1" wp14:anchorId="048E69DE" wp14:editId="668014D8">
                  <wp:simplePos x="0" y="0"/>
                  <wp:positionH relativeFrom="column">
                    <wp:posOffset>8488680</wp:posOffset>
                  </wp:positionH>
                  <wp:positionV relativeFrom="paragraph">
                    <wp:posOffset>-571500</wp:posOffset>
                  </wp:positionV>
                  <wp:extent cx="1302385" cy="971550"/>
                  <wp:effectExtent l="0" t="0" r="0" b="0"/>
                  <wp:wrapTight wrapText="bothSides">
                    <wp:wrapPolygon edited="0">
                      <wp:start x="0" y="0"/>
                      <wp:lineTo x="0" y="21176"/>
                      <wp:lineTo x="21168" y="21176"/>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02385" cy="971550"/>
                          </a:xfrm>
                          <a:prstGeom prst="rect">
                            <a:avLst/>
                          </a:prstGeom>
                        </pic:spPr>
                      </pic:pic>
                    </a:graphicData>
                  </a:graphic>
                  <wp14:sizeRelH relativeFrom="page">
                    <wp14:pctWidth>0</wp14:pctWidth>
                  </wp14:sizeRelH>
                  <wp14:sizeRelV relativeFrom="page">
                    <wp14:pctHeight>0</wp14:pctHeight>
                  </wp14:sizeRelV>
                </wp:anchor>
              </w:drawing>
            </w:r>
            <w:r w:rsidR="00122634">
              <w:t xml:space="preserve">Make adjustments to our master lists for fairy and folk tales based on the features.  </w:t>
            </w:r>
            <w:proofErr w:type="spellStart"/>
            <w:r w:rsidR="00122634">
              <w:t>Eg</w:t>
            </w:r>
            <w:proofErr w:type="spellEnd"/>
            <w:r w:rsidR="00122634">
              <w:t>. Sleeping Beauty = fairy tale.  Three Little Pigs = Folktale.  Include a nursery rhyme section (narrative poetry) and add titles.</w:t>
            </w:r>
            <w:r w:rsidR="00122634">
              <w:rPr>
                <w:rFonts w:eastAsia="Times New Roman"/>
                <w:lang w:eastAsia="en-AU"/>
              </w:rPr>
              <w:t xml:space="preserve"> </w:t>
            </w:r>
            <w:r w:rsidR="005F485A">
              <w:rPr>
                <w:rFonts w:eastAsia="Times New Roman"/>
                <w:lang w:eastAsia="en-AU"/>
              </w:rPr>
              <w:t xml:space="preserve">  (For the purposes of this unit we’ll put all nursery rhyme, folk and fairy tale characters into one category – fairy tales)</w:t>
            </w:r>
            <w:r w:rsidR="0015644F">
              <w:rPr>
                <w:rFonts w:eastAsia="Times New Roman"/>
                <w:lang w:eastAsia="en-AU"/>
              </w:rPr>
              <w:t>.</w:t>
            </w:r>
          </w:p>
        </w:tc>
      </w:tr>
      <w:tr w:rsidR="006D0F61" w:rsidTr="0015644F">
        <w:tc>
          <w:tcPr>
            <w:tcW w:w="7807" w:type="dxa"/>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ASSESSMENT</w:t>
            </w:r>
          </w:p>
        </w:tc>
      </w:tr>
      <w:tr w:rsidR="004A78FA" w:rsidTr="004A78FA">
        <w:tc>
          <w:tcPr>
            <w:tcW w:w="7807" w:type="dxa"/>
          </w:tcPr>
          <w:p w:rsidR="00122634" w:rsidRDefault="00122634" w:rsidP="00122634">
            <w:pPr>
              <w:rPr>
                <w:rFonts w:eastAsia="Times New Roman"/>
                <w:lang w:eastAsia="en-AU"/>
              </w:rPr>
            </w:pPr>
            <w:r>
              <w:rPr>
                <w:rFonts w:eastAsia="Times New Roman"/>
                <w:lang w:eastAsia="en-AU"/>
              </w:rPr>
              <w:t>Revisit today’s success criteria.</w:t>
            </w:r>
          </w:p>
          <w:p w:rsidR="004A78FA" w:rsidRDefault="00122634" w:rsidP="0015644F">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122634" w:rsidRDefault="00122634" w:rsidP="0015644F">
            <w:pPr>
              <w:spacing w:line="0" w:lineRule="atLeast"/>
              <w:textAlignment w:val="baseline"/>
              <w:rPr>
                <w:rFonts w:eastAsia="Times New Roman"/>
                <w:color w:val="000000"/>
                <w:lang w:eastAsia="en-AU"/>
              </w:rPr>
            </w:pPr>
            <w:r>
              <w:rPr>
                <w:rFonts w:eastAsia="Times New Roman"/>
                <w:color w:val="000000"/>
                <w:lang w:eastAsia="en-AU"/>
              </w:rPr>
              <w:t>My top 5 fairy tales are</w:t>
            </w:r>
            <w:r w:rsidR="0015644F">
              <w:rPr>
                <w:rFonts w:eastAsia="Times New Roman"/>
                <w:color w:val="000000"/>
                <w:lang w:eastAsia="en-AU"/>
              </w:rPr>
              <w:t>…</w:t>
            </w:r>
          </w:p>
          <w:p w:rsidR="00122634" w:rsidRPr="00676423" w:rsidRDefault="00122634" w:rsidP="0015644F">
            <w:pPr>
              <w:spacing w:line="0" w:lineRule="atLeast"/>
              <w:textAlignment w:val="baseline"/>
              <w:rPr>
                <w:rFonts w:eastAsia="Times New Roman"/>
                <w:color w:val="000000"/>
                <w:lang w:eastAsia="en-AU"/>
              </w:rPr>
            </w:pPr>
            <w:r>
              <w:rPr>
                <w:rFonts w:eastAsia="Times New Roman"/>
                <w:color w:val="000000"/>
                <w:lang w:eastAsia="en-AU"/>
              </w:rPr>
              <w:t>I didn’t know … about fairy tales.</w:t>
            </w:r>
          </w:p>
        </w:tc>
        <w:tc>
          <w:tcPr>
            <w:tcW w:w="7807" w:type="dxa"/>
          </w:tcPr>
          <w:p w:rsidR="00122634" w:rsidRPr="00676423" w:rsidRDefault="00122634" w:rsidP="00122634">
            <w:pPr>
              <w:rPr>
                <w:rFonts w:eastAsia="Times New Roman"/>
                <w:b/>
                <w:bCs/>
                <w:color w:val="000000"/>
                <w:lang w:eastAsia="en-AU"/>
              </w:rPr>
            </w:pPr>
            <w:r w:rsidRPr="00676423">
              <w:rPr>
                <w:rFonts w:eastAsia="Times New Roman"/>
                <w:b/>
                <w:bCs/>
                <w:color w:val="000000"/>
                <w:lang w:eastAsia="en-AU"/>
              </w:rPr>
              <w:t>We are looking for...</w:t>
            </w:r>
          </w:p>
          <w:p w:rsidR="004A78FA" w:rsidRDefault="00122634">
            <w:pPr>
              <w:rPr>
                <w:rFonts w:eastAsia="Times New Roman"/>
                <w:lang w:eastAsia="en-AU"/>
              </w:rPr>
            </w:pPr>
            <w:r>
              <w:rPr>
                <w:rFonts w:eastAsia="Times New Roman"/>
                <w:lang w:eastAsia="en-AU"/>
              </w:rPr>
              <w:t>Students being able to identify the features of fairy tales</w:t>
            </w:r>
            <w:r w:rsidR="0015644F">
              <w:rPr>
                <w:rFonts w:eastAsia="Times New Roman"/>
                <w:lang w:eastAsia="en-AU"/>
              </w:rPr>
              <w:t>.</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4A78FA" w:rsidRPr="006B7263" w:rsidRDefault="006B7263">
      <w:pPr>
        <w:rPr>
          <w:rFonts w:eastAsia="Times New Roman"/>
          <w:b/>
          <w:sz w:val="28"/>
          <w:szCs w:val="28"/>
          <w:u w:val="single"/>
          <w:lang w:eastAsia="en-AU"/>
        </w:rPr>
      </w:pPr>
      <w:r w:rsidRPr="006B7263">
        <w:rPr>
          <w:rFonts w:eastAsia="Times New Roman"/>
          <w:b/>
          <w:sz w:val="28"/>
          <w:szCs w:val="28"/>
          <w:u w:val="single"/>
          <w:lang w:eastAsia="en-AU"/>
        </w:rPr>
        <w:lastRenderedPageBreak/>
        <w:t>SESS</w:t>
      </w:r>
      <w:bookmarkStart w:id="0" w:name="_GoBack"/>
      <w:bookmarkEnd w:id="0"/>
      <w:r w:rsidRPr="006B7263">
        <w:rPr>
          <w:rFonts w:eastAsia="Times New Roman"/>
          <w:b/>
          <w:sz w:val="28"/>
          <w:szCs w:val="28"/>
          <w:u w:val="single"/>
          <w:lang w:eastAsia="en-AU"/>
        </w:rPr>
        <w:t xml:space="preserve">ION </w:t>
      </w:r>
      <w:r>
        <w:rPr>
          <w:rFonts w:eastAsia="Times New Roman"/>
          <w:b/>
          <w:sz w:val="28"/>
          <w:szCs w:val="28"/>
          <w:u w:val="single"/>
          <w:lang w:eastAsia="en-AU"/>
        </w:rPr>
        <w:t>2</w:t>
      </w:r>
    </w:p>
    <w:tbl>
      <w:tblPr>
        <w:tblStyle w:val="TableGrid"/>
        <w:tblW w:w="0" w:type="auto"/>
        <w:tblLook w:val="04A0" w:firstRow="1" w:lastRow="0" w:firstColumn="1" w:lastColumn="0" w:noHBand="0" w:noVBand="1"/>
      </w:tblPr>
      <w:tblGrid>
        <w:gridCol w:w="7807"/>
        <w:gridCol w:w="7807"/>
      </w:tblGrid>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LEARNING INTENTION</w:t>
            </w:r>
          </w:p>
        </w:tc>
      </w:tr>
      <w:tr w:rsidR="006D0F61" w:rsidTr="0015644F">
        <w:tc>
          <w:tcPr>
            <w:tcW w:w="15614" w:type="dxa"/>
            <w:gridSpan w:val="2"/>
          </w:tcPr>
          <w:p w:rsidR="006D0F61" w:rsidRPr="006D0F61" w:rsidRDefault="006D0F61" w:rsidP="0015644F">
            <w:pPr>
              <w:rPr>
                <w:rFonts w:eastAsia="Times New Roman"/>
                <w:lang w:eastAsia="en-AU"/>
              </w:rPr>
            </w:pPr>
            <w:r w:rsidRPr="006D0F61">
              <w:rPr>
                <w:rFonts w:eastAsia="Times New Roman"/>
                <w:lang w:eastAsia="en-AU"/>
              </w:rPr>
              <w:t xml:space="preserve">We can familiarise ourselves with the characters, settings and language features of fairy tales.   </w:t>
            </w:r>
          </w:p>
          <w:p w:rsidR="006D0F61" w:rsidRPr="006D0F61" w:rsidRDefault="006D0F61" w:rsidP="0015644F">
            <w:pPr>
              <w:rPr>
                <w:rFonts w:eastAsia="Times New Roman"/>
                <w:lang w:eastAsia="en-AU"/>
              </w:rPr>
            </w:pPr>
            <w:r w:rsidRPr="006D0F61">
              <w:rPr>
                <w:rFonts w:eastAsia="Times New Roman"/>
                <w:lang w:eastAsia="en-AU"/>
              </w:rPr>
              <w:t xml:space="preserve">We can explore fairy tales (including nursery rhymes, fables and folk tales) and identify the features of these types of narratives. </w:t>
            </w:r>
          </w:p>
        </w:tc>
      </w:tr>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6D0F61" w:rsidTr="0015644F">
        <w:tc>
          <w:tcPr>
            <w:tcW w:w="15614" w:type="dxa"/>
            <w:gridSpan w:val="2"/>
          </w:tcPr>
          <w:p w:rsidR="006D0F61" w:rsidRDefault="006D0F61" w:rsidP="006D0F61">
            <w:pPr>
              <w:rPr>
                <w:rFonts w:eastAsia="Times New Roman"/>
                <w:color w:val="000000"/>
                <w:lang w:eastAsia="en-AU"/>
              </w:rPr>
            </w:pPr>
            <w:r>
              <w:rPr>
                <w:rFonts w:eastAsia="Times New Roman"/>
                <w:b/>
                <w:bCs/>
                <w:color w:val="000000"/>
                <w:lang w:eastAsia="en-AU"/>
              </w:rPr>
              <w:t>Tuning In:</w:t>
            </w:r>
          </w:p>
          <w:p w:rsidR="006D0F61" w:rsidRPr="00681DB3" w:rsidRDefault="006D0F61" w:rsidP="006D0F61">
            <w:pPr>
              <w:rPr>
                <w:color w:val="000000"/>
                <w:shd w:val="clear" w:color="auto" w:fill="FFFFFF"/>
              </w:rPr>
            </w:pPr>
            <w:r>
              <w:rPr>
                <w:rFonts w:eastAsia="Times New Roman"/>
                <w:color w:val="000000"/>
                <w:lang w:eastAsia="en-AU"/>
              </w:rPr>
              <w:t>Read fairy tales</w:t>
            </w:r>
            <w:r w:rsidR="005F485A">
              <w:rPr>
                <w:rFonts w:eastAsia="Times New Roman"/>
                <w:color w:val="000000"/>
                <w:lang w:eastAsia="en-AU"/>
              </w:rPr>
              <w:t xml:space="preserve"> from collection</w:t>
            </w:r>
            <w:r w:rsidR="0015644F">
              <w:rPr>
                <w:rFonts w:eastAsia="Times New Roman"/>
                <w:color w:val="000000"/>
                <w:lang w:eastAsia="en-AU"/>
              </w:rPr>
              <w:t>.</w:t>
            </w:r>
          </w:p>
          <w:p w:rsidR="006D0F61" w:rsidRPr="00681DB3" w:rsidRDefault="006D0F61" w:rsidP="006D0F61">
            <w:pPr>
              <w:jc w:val="center"/>
              <w:rPr>
                <w:rFonts w:eastAsia="Times New Roman"/>
                <w:lang w:eastAsia="en-AU"/>
              </w:rPr>
            </w:pPr>
          </w:p>
          <w:p w:rsidR="006D0F61" w:rsidRDefault="006D0F61" w:rsidP="006D0F61">
            <w:pPr>
              <w:rPr>
                <w:rFonts w:eastAsia="Times New Roman"/>
                <w:b/>
                <w:bCs/>
                <w:color w:val="000000"/>
                <w:lang w:eastAsia="en-AU"/>
              </w:rPr>
            </w:pPr>
            <w:r>
              <w:rPr>
                <w:rFonts w:eastAsia="Times New Roman"/>
                <w:b/>
                <w:bCs/>
                <w:color w:val="000000"/>
                <w:lang w:eastAsia="en-AU"/>
              </w:rPr>
              <w:t>Today’s Success Criteria:</w:t>
            </w:r>
          </w:p>
          <w:p w:rsidR="006D0F61" w:rsidRDefault="00255F76" w:rsidP="006D3089">
            <w:r>
              <w:rPr>
                <w:noProof/>
                <w:lang w:eastAsia="en-AU"/>
              </w:rPr>
              <w:drawing>
                <wp:anchor distT="0" distB="0" distL="114300" distR="114300" simplePos="0" relativeHeight="251660288" behindDoc="1" locked="0" layoutInCell="1" allowOverlap="1" wp14:anchorId="3DEE4E25" wp14:editId="7A38B642">
                  <wp:simplePos x="0" y="0"/>
                  <wp:positionH relativeFrom="column">
                    <wp:posOffset>8191500</wp:posOffset>
                  </wp:positionH>
                  <wp:positionV relativeFrom="paragraph">
                    <wp:posOffset>70485</wp:posOffset>
                  </wp:positionV>
                  <wp:extent cx="1550035" cy="1056640"/>
                  <wp:effectExtent l="0" t="0" r="0" b="0"/>
                  <wp:wrapTight wrapText="bothSides">
                    <wp:wrapPolygon edited="0">
                      <wp:start x="0" y="0"/>
                      <wp:lineTo x="0" y="21029"/>
                      <wp:lineTo x="21237" y="21029"/>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0035" cy="1056640"/>
                          </a:xfrm>
                          <a:prstGeom prst="rect">
                            <a:avLst/>
                          </a:prstGeom>
                        </pic:spPr>
                      </pic:pic>
                    </a:graphicData>
                  </a:graphic>
                  <wp14:sizeRelH relativeFrom="page">
                    <wp14:pctWidth>0</wp14:pctWidth>
                  </wp14:sizeRelH>
                  <wp14:sizeRelV relativeFrom="page">
                    <wp14:pctHeight>0</wp14:pctHeight>
                  </wp14:sizeRelV>
                </wp:anchor>
              </w:drawing>
            </w:r>
            <w:r w:rsidR="006D0F61" w:rsidRPr="00522C11">
              <w:t xml:space="preserve">I can </w:t>
            </w:r>
            <w:r w:rsidR="005F485A">
              <w:t>identify the characters</w:t>
            </w:r>
            <w:r w:rsidR="004338E5">
              <w:t>,</w:t>
            </w:r>
            <w:r w:rsidR="005F485A">
              <w:t xml:space="preserve"> settings and events in a fairy tale</w:t>
            </w:r>
            <w:r w:rsidR="0015644F">
              <w:t>.</w:t>
            </w:r>
          </w:p>
          <w:p w:rsidR="005F485A" w:rsidRPr="00522C11" w:rsidRDefault="005F485A" w:rsidP="006D3089">
            <w:r>
              <w:t>I can explore what an author does to make a fairy tale enjoyable</w:t>
            </w:r>
            <w:r w:rsidR="0015644F">
              <w:t>.</w:t>
            </w:r>
            <w:r>
              <w:t xml:space="preserve"> </w:t>
            </w:r>
          </w:p>
          <w:p w:rsidR="006D0F61" w:rsidRPr="00681DB3" w:rsidRDefault="006D0F61" w:rsidP="006D0F61">
            <w:pPr>
              <w:rPr>
                <w:rFonts w:eastAsia="Times New Roman"/>
                <w:lang w:eastAsia="en-AU"/>
              </w:rPr>
            </w:pPr>
          </w:p>
          <w:p w:rsidR="006D0F61" w:rsidRPr="00681DB3" w:rsidRDefault="006D0F61" w:rsidP="006D0F61">
            <w:r w:rsidRPr="00681DB3">
              <w:rPr>
                <w:rFonts w:eastAsia="Times New Roman"/>
                <w:b/>
                <w:bCs/>
                <w:color w:val="000000"/>
                <w:lang w:eastAsia="en-AU"/>
              </w:rPr>
              <w:t>Focus</w:t>
            </w:r>
            <w:r>
              <w:rPr>
                <w:rFonts w:eastAsia="Times New Roman"/>
                <w:b/>
                <w:bCs/>
                <w:color w:val="000000"/>
                <w:lang w:eastAsia="en-AU"/>
              </w:rPr>
              <w:t xml:space="preserve">: </w:t>
            </w:r>
            <w:r w:rsidR="00611DD0">
              <w:rPr>
                <w:rFonts w:eastAsia="Times New Roman"/>
                <w:b/>
                <w:bCs/>
                <w:color w:val="000000"/>
                <w:lang w:eastAsia="en-AU"/>
              </w:rPr>
              <w:t xml:space="preserve">Narrative </w:t>
            </w:r>
            <w:r w:rsidR="00FE1147">
              <w:rPr>
                <w:rFonts w:eastAsia="Times New Roman"/>
                <w:b/>
                <w:bCs/>
                <w:color w:val="000000"/>
                <w:lang w:eastAsia="en-AU"/>
              </w:rPr>
              <w:t>format</w:t>
            </w:r>
          </w:p>
          <w:p w:rsidR="006D0F61" w:rsidRDefault="006D3089" w:rsidP="005F485A">
            <w:pPr>
              <w:rPr>
                <w:rFonts w:eastAsia="Times New Roman"/>
                <w:lang w:eastAsia="en-AU"/>
              </w:rPr>
            </w:pPr>
            <w:r>
              <w:rPr>
                <w:rFonts w:eastAsia="Times New Roman"/>
                <w:lang w:eastAsia="en-AU"/>
              </w:rPr>
              <w:t xml:space="preserve">Read big book </w:t>
            </w:r>
            <w:r w:rsidR="005F485A">
              <w:rPr>
                <w:rFonts w:eastAsia="Times New Roman"/>
                <w:lang w:eastAsia="en-AU"/>
              </w:rPr>
              <w:t>from collected resources</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 xml:space="preserve">Talk about the features of the text – the type of characters, setting, </w:t>
            </w:r>
            <w:proofErr w:type="gramStart"/>
            <w:r>
              <w:rPr>
                <w:rFonts w:eastAsia="Times New Roman"/>
                <w:lang w:eastAsia="en-AU"/>
              </w:rPr>
              <w:t>events</w:t>
            </w:r>
            <w:proofErr w:type="gramEnd"/>
            <w:r>
              <w:rPr>
                <w:rFonts w:eastAsia="Times New Roman"/>
                <w:lang w:eastAsia="en-AU"/>
              </w:rPr>
              <w:t>.  Point out some of the language features the author has used</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Model a ‘Story Castle’ response</w:t>
            </w:r>
            <w:r w:rsidR="00125254">
              <w:rPr>
                <w:rFonts w:eastAsia="Times New Roman"/>
                <w:lang w:eastAsia="en-AU"/>
              </w:rPr>
              <w:t xml:space="preserve"> using big book</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Students are then given time to browse the collected resources, choose a fairy tale and complete their own castle response.</w:t>
            </w:r>
          </w:p>
          <w:p w:rsidR="005F485A" w:rsidRPr="006D0F61" w:rsidRDefault="005F485A" w:rsidP="005F485A">
            <w:pPr>
              <w:rPr>
                <w:rFonts w:eastAsia="Times New Roman"/>
                <w:lang w:eastAsia="en-AU"/>
              </w:rPr>
            </w:pPr>
            <w:r>
              <w:rPr>
                <w:rFonts w:eastAsia="Times New Roman"/>
                <w:lang w:eastAsia="en-AU"/>
              </w:rPr>
              <w:t>Talk to the students about their ratings (on the flag) and asks what the author did or didn’t do with their writing to earn that score</w:t>
            </w:r>
            <w:r w:rsidR="0015644F">
              <w:rPr>
                <w:rFonts w:eastAsia="Times New Roman"/>
                <w:lang w:eastAsia="en-AU"/>
              </w:rPr>
              <w:t>.</w:t>
            </w:r>
          </w:p>
        </w:tc>
      </w:tr>
      <w:tr w:rsidR="005F485A" w:rsidTr="0015644F">
        <w:tc>
          <w:tcPr>
            <w:tcW w:w="7807" w:type="dxa"/>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ASSESSMENT</w:t>
            </w:r>
          </w:p>
        </w:tc>
      </w:tr>
      <w:tr w:rsidR="005F485A" w:rsidTr="0015644F">
        <w:tc>
          <w:tcPr>
            <w:tcW w:w="7807" w:type="dxa"/>
          </w:tcPr>
          <w:p w:rsidR="005F485A" w:rsidRDefault="005F485A" w:rsidP="0015644F">
            <w:pPr>
              <w:rPr>
                <w:rFonts w:eastAsia="Times New Roman"/>
                <w:lang w:eastAsia="en-AU"/>
              </w:rPr>
            </w:pPr>
            <w:r>
              <w:rPr>
                <w:rFonts w:eastAsia="Times New Roman"/>
                <w:lang w:eastAsia="en-AU"/>
              </w:rPr>
              <w:t>Revisit today’s success criteria.</w:t>
            </w:r>
          </w:p>
          <w:p w:rsidR="005F485A" w:rsidRPr="00676423" w:rsidRDefault="00AB12F3" w:rsidP="0015644F">
            <w:pPr>
              <w:spacing w:line="0" w:lineRule="atLeast"/>
              <w:textAlignment w:val="baseline"/>
              <w:rPr>
                <w:rFonts w:eastAsia="Times New Roman"/>
                <w:color w:val="000000"/>
                <w:lang w:eastAsia="en-AU"/>
              </w:rPr>
            </w:pPr>
            <w:r>
              <w:rPr>
                <w:noProof/>
                <w:lang w:eastAsia="en-AU"/>
              </w:rPr>
              <w:drawing>
                <wp:anchor distT="0" distB="0" distL="114300" distR="114300" simplePos="0" relativeHeight="251662336" behindDoc="1" locked="0" layoutInCell="1" allowOverlap="1" wp14:anchorId="6CB4F37E" wp14:editId="74EE09CD">
                  <wp:simplePos x="0" y="0"/>
                  <wp:positionH relativeFrom="column">
                    <wp:posOffset>3001010</wp:posOffset>
                  </wp:positionH>
                  <wp:positionV relativeFrom="paragraph">
                    <wp:posOffset>-161290</wp:posOffset>
                  </wp:positionV>
                  <wp:extent cx="1819275" cy="768985"/>
                  <wp:effectExtent l="0" t="0" r="9525" b="0"/>
                  <wp:wrapTight wrapText="bothSides">
                    <wp:wrapPolygon edited="0">
                      <wp:start x="0" y="0"/>
                      <wp:lineTo x="0" y="20869"/>
                      <wp:lineTo x="21487" y="20869"/>
                      <wp:lineTo x="214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819275" cy="768985"/>
                          </a:xfrm>
                          <a:prstGeom prst="rect">
                            <a:avLst/>
                          </a:prstGeom>
                        </pic:spPr>
                      </pic:pic>
                    </a:graphicData>
                  </a:graphic>
                  <wp14:sizeRelH relativeFrom="page">
                    <wp14:pctWidth>0</wp14:pctWidth>
                  </wp14:sizeRelH>
                  <wp14:sizeRelV relativeFrom="page">
                    <wp14:pctHeight>0</wp14:pctHeight>
                  </wp14:sizeRelV>
                </wp:anchor>
              </w:drawing>
            </w:r>
            <w:r w:rsidR="007F7DF3">
              <w:rPr>
                <w:rFonts w:eastAsia="Times New Roman"/>
                <w:color w:val="000000"/>
                <w:lang w:eastAsia="en-AU"/>
              </w:rPr>
              <w:t xml:space="preserve">Create a classroom glossary to start adding words used in the unit that </w:t>
            </w:r>
            <w:r>
              <w:rPr>
                <w:rFonts w:eastAsia="Times New Roman"/>
                <w:color w:val="000000"/>
                <w:lang w:eastAsia="en-AU"/>
              </w:rPr>
              <w:t>may need continual referring to.</w:t>
            </w:r>
          </w:p>
        </w:tc>
        <w:tc>
          <w:tcPr>
            <w:tcW w:w="7807" w:type="dxa"/>
          </w:tcPr>
          <w:p w:rsidR="005F485A" w:rsidRPr="00676423" w:rsidRDefault="005F485A" w:rsidP="0015644F">
            <w:pPr>
              <w:rPr>
                <w:rFonts w:eastAsia="Times New Roman"/>
                <w:b/>
                <w:bCs/>
                <w:color w:val="000000"/>
                <w:lang w:eastAsia="en-AU"/>
              </w:rPr>
            </w:pPr>
            <w:r w:rsidRPr="00676423">
              <w:rPr>
                <w:rFonts w:eastAsia="Times New Roman"/>
                <w:b/>
                <w:bCs/>
                <w:color w:val="000000"/>
                <w:lang w:eastAsia="en-AU"/>
              </w:rPr>
              <w:t>We are looking for...</w:t>
            </w:r>
          </w:p>
          <w:p w:rsidR="005F485A" w:rsidRDefault="005F485A" w:rsidP="0015644F">
            <w:pPr>
              <w:rPr>
                <w:rFonts w:eastAsia="Times New Roman"/>
                <w:lang w:eastAsia="en-AU"/>
              </w:rPr>
            </w:pPr>
            <w:r>
              <w:rPr>
                <w:rFonts w:eastAsia="Times New Roman"/>
                <w:lang w:eastAsia="en-AU"/>
              </w:rPr>
              <w:t>The quality of work provided on the Story Castles</w:t>
            </w:r>
            <w:r w:rsidR="0015644F">
              <w:rPr>
                <w:rFonts w:eastAsia="Times New Roman"/>
                <w:lang w:eastAsia="en-AU"/>
              </w:rPr>
              <w:t>.</w:t>
            </w:r>
          </w:p>
          <w:p w:rsidR="005F485A" w:rsidRDefault="005F485A" w:rsidP="0015644F">
            <w:pPr>
              <w:rPr>
                <w:rFonts w:eastAsia="Times New Roman"/>
                <w:lang w:eastAsia="en-AU"/>
              </w:rPr>
            </w:pPr>
            <w:r>
              <w:rPr>
                <w:rFonts w:eastAsia="Times New Roman"/>
                <w:lang w:eastAsia="en-AU"/>
              </w:rPr>
              <w:t>The way students respond to the question: ‘What did the author do to make this story a good one?’ (</w:t>
            </w:r>
            <w:proofErr w:type="gramStart"/>
            <w:r>
              <w:rPr>
                <w:rFonts w:eastAsia="Times New Roman"/>
                <w:lang w:eastAsia="en-AU"/>
              </w:rPr>
              <w:t>or</w:t>
            </w:r>
            <w:proofErr w:type="gramEnd"/>
            <w:r>
              <w:rPr>
                <w:rFonts w:eastAsia="Times New Roman"/>
                <w:lang w:eastAsia="en-AU"/>
              </w:rPr>
              <w:t xml:space="preserve"> what could they do to make it better)</w:t>
            </w:r>
            <w:r w:rsidR="0015644F">
              <w:rPr>
                <w:rFonts w:eastAsia="Times New Roman"/>
                <w:lang w:eastAsia="en-AU"/>
              </w:rPr>
              <w:t>.</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4A78FA" w:rsidRPr="006B7263" w:rsidRDefault="006B7263">
      <w:pPr>
        <w:rPr>
          <w:rFonts w:eastAsia="Times New Roman"/>
          <w:b/>
          <w:sz w:val="28"/>
          <w:szCs w:val="28"/>
          <w:u w:val="single"/>
          <w:lang w:eastAsia="en-AU"/>
        </w:rPr>
      </w:pPr>
      <w:r w:rsidRPr="006B7263">
        <w:rPr>
          <w:rFonts w:eastAsia="Times New Roman"/>
          <w:b/>
          <w:sz w:val="28"/>
          <w:szCs w:val="28"/>
          <w:u w:val="single"/>
          <w:lang w:eastAsia="en-AU"/>
        </w:rPr>
        <w:lastRenderedPageBreak/>
        <w:t xml:space="preserve">SESSION </w:t>
      </w:r>
      <w:r>
        <w:rPr>
          <w:rFonts w:eastAsia="Times New Roman"/>
          <w:b/>
          <w:sz w:val="28"/>
          <w:szCs w:val="28"/>
          <w:u w:val="single"/>
          <w:lang w:eastAsia="en-AU"/>
        </w:rPr>
        <w:t>3</w:t>
      </w:r>
    </w:p>
    <w:tbl>
      <w:tblPr>
        <w:tblStyle w:val="TableGrid"/>
        <w:tblW w:w="0" w:type="auto"/>
        <w:tblLook w:val="04A0" w:firstRow="1" w:lastRow="0" w:firstColumn="1" w:lastColumn="0" w:noHBand="0" w:noVBand="1"/>
      </w:tblPr>
      <w:tblGrid>
        <w:gridCol w:w="7807"/>
        <w:gridCol w:w="7807"/>
      </w:tblGrid>
      <w:tr w:rsidR="005F485A" w:rsidTr="0015644F">
        <w:tc>
          <w:tcPr>
            <w:tcW w:w="15614" w:type="dxa"/>
            <w:gridSpan w:val="2"/>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LEARNING INTENTION</w:t>
            </w:r>
          </w:p>
        </w:tc>
      </w:tr>
      <w:tr w:rsidR="0015644F" w:rsidRPr="006D0F61" w:rsidTr="0015644F">
        <w:tc>
          <w:tcPr>
            <w:tcW w:w="15614" w:type="dxa"/>
            <w:gridSpan w:val="2"/>
          </w:tcPr>
          <w:p w:rsidR="0015644F" w:rsidRPr="006D0F61" w:rsidRDefault="0015644F" w:rsidP="0015644F">
            <w:pPr>
              <w:rPr>
                <w:rFonts w:eastAsia="Times New Roman"/>
                <w:lang w:eastAsia="en-AU"/>
              </w:rPr>
            </w:pPr>
            <w:r w:rsidRPr="006D0F61">
              <w:rPr>
                <w:rFonts w:eastAsia="Times New Roman"/>
                <w:lang w:eastAsia="en-AU"/>
              </w:rPr>
              <w:t xml:space="preserve">We can familiarise ourselves with the characters, settings and language features of fairy tales.   </w:t>
            </w:r>
          </w:p>
          <w:p w:rsidR="0015644F" w:rsidRPr="006D0F61" w:rsidRDefault="0015644F" w:rsidP="0015644F">
            <w:pPr>
              <w:rPr>
                <w:rFonts w:eastAsia="Times New Roman"/>
                <w:lang w:eastAsia="en-AU"/>
              </w:rPr>
            </w:pPr>
            <w:r w:rsidRPr="006D0F61">
              <w:rPr>
                <w:rFonts w:eastAsia="Times New Roman"/>
                <w:lang w:eastAsia="en-AU"/>
              </w:rPr>
              <w:t xml:space="preserve">We can explore fairy tales (including nursery rhymes, fables and folk tales) and identify the features of these types of narratives. </w:t>
            </w:r>
          </w:p>
        </w:tc>
      </w:tr>
      <w:tr w:rsidR="0015644F" w:rsidTr="0015644F">
        <w:tc>
          <w:tcPr>
            <w:tcW w:w="15614" w:type="dxa"/>
            <w:gridSpan w:val="2"/>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15644F" w:rsidRPr="006D0F61" w:rsidTr="0015644F">
        <w:tc>
          <w:tcPr>
            <w:tcW w:w="15614" w:type="dxa"/>
            <w:gridSpan w:val="2"/>
          </w:tcPr>
          <w:p w:rsidR="0015644F" w:rsidRDefault="0015644F" w:rsidP="0015644F">
            <w:pPr>
              <w:rPr>
                <w:rFonts w:eastAsia="Times New Roman"/>
                <w:color w:val="000000"/>
                <w:lang w:eastAsia="en-AU"/>
              </w:rPr>
            </w:pPr>
            <w:r>
              <w:rPr>
                <w:rFonts w:eastAsia="Times New Roman"/>
                <w:b/>
                <w:bCs/>
                <w:color w:val="000000"/>
                <w:lang w:eastAsia="en-AU"/>
              </w:rPr>
              <w:t>Tuning In:</w:t>
            </w:r>
          </w:p>
          <w:p w:rsidR="0015644F" w:rsidRPr="00681DB3" w:rsidRDefault="0015644F" w:rsidP="0015644F">
            <w:pPr>
              <w:rPr>
                <w:color w:val="000000"/>
                <w:shd w:val="clear" w:color="auto" w:fill="FFFFFF"/>
              </w:rPr>
            </w:pPr>
            <w:r>
              <w:rPr>
                <w:rFonts w:eastAsia="Times New Roman"/>
                <w:color w:val="000000"/>
                <w:lang w:eastAsia="en-AU"/>
              </w:rPr>
              <w:t>Read fairy tales from collection.</w:t>
            </w:r>
          </w:p>
          <w:p w:rsidR="0015644F" w:rsidRPr="00681DB3" w:rsidRDefault="0015644F" w:rsidP="0015644F">
            <w:pPr>
              <w:jc w:val="center"/>
              <w:rPr>
                <w:rFonts w:eastAsia="Times New Roman"/>
                <w:lang w:eastAsia="en-AU"/>
              </w:rPr>
            </w:pPr>
          </w:p>
          <w:p w:rsidR="0015644F" w:rsidRDefault="0015644F" w:rsidP="0015644F">
            <w:pPr>
              <w:rPr>
                <w:rFonts w:eastAsia="Times New Roman"/>
                <w:b/>
                <w:bCs/>
                <w:color w:val="000000"/>
                <w:lang w:eastAsia="en-AU"/>
              </w:rPr>
            </w:pPr>
            <w:r>
              <w:rPr>
                <w:rFonts w:eastAsia="Times New Roman"/>
                <w:b/>
                <w:bCs/>
                <w:color w:val="000000"/>
                <w:lang w:eastAsia="en-AU"/>
              </w:rPr>
              <w:t>Today’s Success Criteria:</w:t>
            </w:r>
          </w:p>
          <w:p w:rsidR="0015644F" w:rsidRDefault="0015644F" w:rsidP="0015644F">
            <w:r w:rsidRPr="00522C11">
              <w:t xml:space="preserve">I can </w:t>
            </w:r>
            <w:r w:rsidR="00125254">
              <w:t>explore fairy tale characters by their appearance</w:t>
            </w:r>
            <w:r w:rsidR="00AB12F3">
              <w:t>s</w:t>
            </w:r>
            <w:r w:rsidR="00125254">
              <w:t xml:space="preserve"> and their attributes</w:t>
            </w:r>
            <w:r>
              <w:t>.</w:t>
            </w:r>
            <w:r w:rsidR="00255F76">
              <w:rPr>
                <w:noProof/>
                <w:lang w:eastAsia="en-AU"/>
              </w:rPr>
              <w:t xml:space="preserve"> </w:t>
            </w:r>
          </w:p>
          <w:p w:rsidR="00AB12F3" w:rsidRPr="00676423" w:rsidRDefault="00AB12F3" w:rsidP="00AB12F3">
            <w:pPr>
              <w:spacing w:line="0" w:lineRule="atLeast"/>
              <w:textAlignment w:val="baseline"/>
            </w:pPr>
            <w:r w:rsidRPr="00676423">
              <w:t>I can investigate and discuss how authors and illustrators have used appealing and non-appealing characters</w:t>
            </w:r>
            <w:r>
              <w:t xml:space="preserve"> to make stories interesting, exciting, moving and absorbing</w:t>
            </w:r>
            <w:r w:rsidRPr="00676423">
              <w:t>:</w:t>
            </w:r>
          </w:p>
          <w:p w:rsidR="0015644F" w:rsidRPr="00681DB3" w:rsidRDefault="0015644F" w:rsidP="0015644F">
            <w:pPr>
              <w:rPr>
                <w:rFonts w:eastAsia="Times New Roman"/>
                <w:lang w:eastAsia="en-AU"/>
              </w:rPr>
            </w:pPr>
          </w:p>
          <w:p w:rsidR="0015644F" w:rsidRPr="00681DB3" w:rsidRDefault="0015644F" w:rsidP="0015644F">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Characters</w:t>
            </w:r>
          </w:p>
          <w:p w:rsidR="0015644F" w:rsidRDefault="0015644F" w:rsidP="0015644F">
            <w:pPr>
              <w:rPr>
                <w:rFonts w:eastAsia="Times New Roman"/>
                <w:lang w:eastAsia="en-AU"/>
              </w:rPr>
            </w:pPr>
            <w:r>
              <w:rPr>
                <w:rFonts w:eastAsia="Times New Roman"/>
                <w:lang w:eastAsia="en-AU"/>
              </w:rPr>
              <w:t>Read big book from collected resources.</w:t>
            </w:r>
          </w:p>
          <w:p w:rsidR="0015644F" w:rsidRDefault="00255F76" w:rsidP="0015644F">
            <w:pPr>
              <w:rPr>
                <w:rFonts w:eastAsia="Times New Roman"/>
                <w:lang w:eastAsia="en-AU"/>
              </w:rPr>
            </w:pPr>
            <w:r>
              <w:rPr>
                <w:noProof/>
                <w:lang w:eastAsia="en-AU"/>
              </w:rPr>
              <w:drawing>
                <wp:anchor distT="0" distB="0" distL="114300" distR="114300" simplePos="0" relativeHeight="251661312" behindDoc="1" locked="0" layoutInCell="1" allowOverlap="1" wp14:anchorId="7DE4D0C8" wp14:editId="4E2A9273">
                  <wp:simplePos x="0" y="0"/>
                  <wp:positionH relativeFrom="column">
                    <wp:posOffset>7674610</wp:posOffset>
                  </wp:positionH>
                  <wp:positionV relativeFrom="paragraph">
                    <wp:posOffset>-1479550</wp:posOffset>
                  </wp:positionV>
                  <wp:extent cx="2071370" cy="1391285"/>
                  <wp:effectExtent l="0" t="0" r="5080" b="0"/>
                  <wp:wrapTight wrapText="bothSides">
                    <wp:wrapPolygon edited="0">
                      <wp:start x="0" y="0"/>
                      <wp:lineTo x="0" y="21294"/>
                      <wp:lineTo x="21454" y="21294"/>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71370" cy="1391285"/>
                          </a:xfrm>
                          <a:prstGeom prst="rect">
                            <a:avLst/>
                          </a:prstGeom>
                        </pic:spPr>
                      </pic:pic>
                    </a:graphicData>
                  </a:graphic>
                  <wp14:sizeRelH relativeFrom="page">
                    <wp14:pctWidth>0</wp14:pctWidth>
                  </wp14:sizeRelH>
                  <wp14:sizeRelV relativeFrom="page">
                    <wp14:pctHeight>0</wp14:pctHeight>
                  </wp14:sizeRelV>
                </wp:anchor>
              </w:drawing>
            </w:r>
            <w:r w:rsidR="00125254">
              <w:rPr>
                <w:rFonts w:eastAsia="Times New Roman"/>
                <w:lang w:eastAsia="en-AU"/>
              </w:rPr>
              <w:t xml:space="preserve">Talk about a main character in the story and discuss how the author communicates what the character is like. Discuss ‘appearance’ and ‘attributes’ (extension – discuss character’s ‘motivations’ as well)  </w:t>
            </w:r>
          </w:p>
          <w:p w:rsidR="0015644F" w:rsidRDefault="0015644F" w:rsidP="0015644F">
            <w:pPr>
              <w:rPr>
                <w:rFonts w:eastAsia="Times New Roman"/>
                <w:lang w:eastAsia="en-AU"/>
              </w:rPr>
            </w:pPr>
            <w:r>
              <w:rPr>
                <w:rFonts w:eastAsia="Times New Roman"/>
                <w:lang w:eastAsia="en-AU"/>
              </w:rPr>
              <w:t>Model a ‘</w:t>
            </w:r>
            <w:r w:rsidR="00125254">
              <w:rPr>
                <w:rFonts w:eastAsia="Times New Roman"/>
                <w:lang w:eastAsia="en-AU"/>
              </w:rPr>
              <w:t>Character Profile</w:t>
            </w:r>
            <w:r>
              <w:rPr>
                <w:rFonts w:eastAsia="Times New Roman"/>
                <w:lang w:eastAsia="en-AU"/>
              </w:rPr>
              <w:t>’ response</w:t>
            </w:r>
            <w:r w:rsidR="00125254">
              <w:rPr>
                <w:rFonts w:eastAsia="Times New Roman"/>
                <w:lang w:eastAsia="en-AU"/>
              </w:rPr>
              <w:t xml:space="preserve"> using big book</w:t>
            </w:r>
            <w:r>
              <w:rPr>
                <w:rFonts w:eastAsia="Times New Roman"/>
                <w:lang w:eastAsia="en-AU"/>
              </w:rPr>
              <w:t>.</w:t>
            </w:r>
          </w:p>
          <w:p w:rsidR="00125254" w:rsidRDefault="00125254" w:rsidP="00125254">
            <w:pPr>
              <w:rPr>
                <w:rFonts w:eastAsia="Times New Roman"/>
                <w:lang w:eastAsia="en-AU"/>
              </w:rPr>
            </w:pPr>
            <w:r>
              <w:rPr>
                <w:rFonts w:eastAsia="Times New Roman"/>
                <w:lang w:eastAsia="en-AU"/>
              </w:rPr>
              <w:t xml:space="preserve">Students are then given time to browse the collected resources, choose a fairy tale and complete their own </w:t>
            </w:r>
            <w:r w:rsidR="00255F76">
              <w:rPr>
                <w:rFonts w:eastAsia="Times New Roman"/>
                <w:lang w:eastAsia="en-AU"/>
              </w:rPr>
              <w:t>character profile</w:t>
            </w:r>
            <w:r>
              <w:rPr>
                <w:rFonts w:eastAsia="Times New Roman"/>
                <w:lang w:eastAsia="en-AU"/>
              </w:rPr>
              <w:t xml:space="preserve"> response.</w:t>
            </w:r>
          </w:p>
          <w:p w:rsidR="0015644F" w:rsidRPr="006D0F61" w:rsidRDefault="00255F76" w:rsidP="00125254">
            <w:pPr>
              <w:rPr>
                <w:rFonts w:eastAsia="Times New Roman"/>
                <w:lang w:eastAsia="en-AU"/>
              </w:rPr>
            </w:pPr>
            <w:r>
              <w:rPr>
                <w:rFonts w:eastAsia="Times New Roman"/>
                <w:lang w:eastAsia="en-AU"/>
              </w:rPr>
              <w:t>Ask students to pair up and ‘interview’ each other – pretending to be their character for a TV interview.</w:t>
            </w:r>
          </w:p>
        </w:tc>
      </w:tr>
      <w:tr w:rsidR="0015644F" w:rsidTr="0015644F">
        <w:tc>
          <w:tcPr>
            <w:tcW w:w="7807" w:type="dxa"/>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ASSESSMENT</w:t>
            </w:r>
          </w:p>
        </w:tc>
      </w:tr>
      <w:tr w:rsidR="00255F76" w:rsidTr="0015644F">
        <w:tc>
          <w:tcPr>
            <w:tcW w:w="7807" w:type="dxa"/>
          </w:tcPr>
          <w:p w:rsidR="00255F76" w:rsidRDefault="00255F76" w:rsidP="007D7FB7">
            <w:pPr>
              <w:rPr>
                <w:rFonts w:eastAsia="Times New Roman"/>
                <w:lang w:eastAsia="en-AU"/>
              </w:rPr>
            </w:pPr>
            <w:r>
              <w:rPr>
                <w:rFonts w:eastAsia="Times New Roman"/>
                <w:lang w:eastAsia="en-AU"/>
              </w:rPr>
              <w:t>Revisit today’s success criteria.</w:t>
            </w:r>
          </w:p>
          <w:p w:rsidR="00255F76" w:rsidRDefault="00255F76" w:rsidP="007D7FB7">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255F76" w:rsidRDefault="00255F76" w:rsidP="007D7FB7">
            <w:pPr>
              <w:spacing w:line="0" w:lineRule="atLeast"/>
              <w:textAlignment w:val="baseline"/>
              <w:rPr>
                <w:rFonts w:eastAsia="Times New Roman"/>
                <w:color w:val="000000"/>
                <w:lang w:eastAsia="en-AU"/>
              </w:rPr>
            </w:pPr>
            <w:r>
              <w:rPr>
                <w:rFonts w:eastAsia="Times New Roman"/>
                <w:color w:val="000000"/>
                <w:lang w:eastAsia="en-AU"/>
              </w:rPr>
              <w:t>Today I learnt …</w:t>
            </w:r>
          </w:p>
          <w:p w:rsidR="00255F76" w:rsidRPr="00676423" w:rsidRDefault="00893B76" w:rsidP="007D7FB7">
            <w:pPr>
              <w:spacing w:line="0" w:lineRule="atLeast"/>
              <w:textAlignment w:val="baseline"/>
              <w:rPr>
                <w:rFonts w:eastAsia="Times New Roman"/>
                <w:color w:val="000000"/>
                <w:lang w:eastAsia="en-AU"/>
              </w:rPr>
            </w:pPr>
            <w:r>
              <w:rPr>
                <w:rFonts w:eastAsia="Times New Roman"/>
                <w:color w:val="000000"/>
                <w:lang w:eastAsia="en-AU"/>
              </w:rPr>
              <w:t>I discover the character I chose was…</w:t>
            </w:r>
          </w:p>
        </w:tc>
        <w:tc>
          <w:tcPr>
            <w:tcW w:w="7807" w:type="dxa"/>
          </w:tcPr>
          <w:p w:rsidR="00255F76" w:rsidRPr="00676423" w:rsidRDefault="00255F76" w:rsidP="007D7FB7">
            <w:pPr>
              <w:rPr>
                <w:rFonts w:eastAsia="Times New Roman"/>
                <w:b/>
                <w:bCs/>
                <w:color w:val="000000"/>
                <w:lang w:eastAsia="en-AU"/>
              </w:rPr>
            </w:pPr>
            <w:r w:rsidRPr="00676423">
              <w:rPr>
                <w:rFonts w:eastAsia="Times New Roman"/>
                <w:b/>
                <w:bCs/>
                <w:color w:val="000000"/>
                <w:lang w:eastAsia="en-AU"/>
              </w:rPr>
              <w:t>We are looking for...</w:t>
            </w:r>
          </w:p>
          <w:p w:rsidR="00255F76" w:rsidRDefault="00255F76" w:rsidP="007D7FB7">
            <w:pPr>
              <w:rPr>
                <w:rFonts w:eastAsia="Times New Roman"/>
                <w:lang w:eastAsia="en-AU"/>
              </w:rPr>
            </w:pPr>
            <w:r>
              <w:rPr>
                <w:rFonts w:eastAsia="Times New Roman"/>
                <w:lang w:eastAsia="en-AU"/>
              </w:rPr>
              <w:t>The quality of work provided on the Character Profiles.</w:t>
            </w:r>
          </w:p>
          <w:p w:rsidR="00255F76" w:rsidRDefault="00255F76" w:rsidP="00893B76">
            <w:pPr>
              <w:rPr>
                <w:rFonts w:eastAsia="Times New Roman"/>
                <w:lang w:eastAsia="en-AU"/>
              </w:rPr>
            </w:pPr>
            <w:r>
              <w:rPr>
                <w:rFonts w:eastAsia="Times New Roman"/>
                <w:lang w:eastAsia="en-AU"/>
              </w:rPr>
              <w:t xml:space="preserve">The ability of students to </w:t>
            </w:r>
            <w:r w:rsidR="00893B76">
              <w:rPr>
                <w:rFonts w:eastAsia="Times New Roman"/>
                <w:lang w:eastAsia="en-AU"/>
              </w:rPr>
              <w:t xml:space="preserve">reflect character attributes when they </w:t>
            </w:r>
            <w:r>
              <w:rPr>
                <w:rFonts w:eastAsia="Times New Roman"/>
                <w:lang w:eastAsia="en-AU"/>
              </w:rPr>
              <w:t>perform in the interviews.</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5F485A" w:rsidRDefault="006B7263">
      <w:pPr>
        <w:rPr>
          <w:rFonts w:eastAsia="Times New Roman"/>
          <w:lang w:eastAsia="en-AU"/>
        </w:rPr>
      </w:pPr>
      <w:r w:rsidRPr="006B7263">
        <w:rPr>
          <w:rFonts w:eastAsia="Times New Roman"/>
          <w:b/>
          <w:sz w:val="28"/>
          <w:szCs w:val="28"/>
          <w:u w:val="single"/>
          <w:lang w:eastAsia="en-AU"/>
        </w:rPr>
        <w:lastRenderedPageBreak/>
        <w:t>SESSION</w:t>
      </w:r>
      <w:r>
        <w:rPr>
          <w:rFonts w:eastAsia="Times New Roman"/>
          <w:b/>
          <w:sz w:val="28"/>
          <w:szCs w:val="28"/>
          <w:u w:val="single"/>
          <w:lang w:eastAsia="en-AU"/>
        </w:rPr>
        <w:t xml:space="preserve"> 4</w:t>
      </w:r>
    </w:p>
    <w:tbl>
      <w:tblPr>
        <w:tblStyle w:val="TableGrid"/>
        <w:tblW w:w="0" w:type="auto"/>
        <w:tblLook w:val="04A0" w:firstRow="1" w:lastRow="0" w:firstColumn="1" w:lastColumn="0" w:noHBand="0" w:noVBand="1"/>
      </w:tblPr>
      <w:tblGrid>
        <w:gridCol w:w="7807"/>
        <w:gridCol w:w="7807"/>
      </w:tblGrid>
      <w:tr w:rsidR="00AB12F3" w:rsidTr="007D7FB7">
        <w:tc>
          <w:tcPr>
            <w:tcW w:w="15614" w:type="dxa"/>
            <w:gridSpan w:val="2"/>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LEARNING INTENTION</w:t>
            </w:r>
          </w:p>
        </w:tc>
      </w:tr>
      <w:tr w:rsidR="00AB12F3" w:rsidRPr="006D0F61" w:rsidTr="007D7FB7">
        <w:tc>
          <w:tcPr>
            <w:tcW w:w="15614" w:type="dxa"/>
            <w:gridSpan w:val="2"/>
          </w:tcPr>
          <w:p w:rsidR="00AB12F3" w:rsidRPr="00C6504E" w:rsidRDefault="00C6504E" w:rsidP="00C6504E">
            <w:pPr>
              <w:spacing w:line="0" w:lineRule="atLeast"/>
              <w:jc w:val="both"/>
              <w:textAlignment w:val="baseline"/>
              <w:rPr>
                <w:rFonts w:eastAsia="Times New Roman"/>
                <w:lang w:eastAsia="en-AU"/>
              </w:rPr>
            </w:pPr>
            <w:r w:rsidRPr="00C6504E">
              <w:rPr>
                <w:rFonts w:eastAsia="Times New Roman"/>
                <w:color w:val="000000"/>
                <w:lang w:eastAsia="en-AU"/>
              </w:rPr>
              <w:t xml:space="preserve">We can investigate how authors use techniques to make stories </w:t>
            </w:r>
            <w:r>
              <w:t>interesting, exciting, moving and absorbing</w:t>
            </w:r>
            <w:r w:rsidRPr="00C6504E">
              <w:rPr>
                <w:rFonts w:eastAsia="Times New Roman"/>
                <w:color w:val="000000"/>
                <w:lang w:eastAsia="en-AU"/>
              </w:rPr>
              <w:t>.</w:t>
            </w:r>
            <w:r w:rsidRPr="00C6504E">
              <w:rPr>
                <w:rFonts w:eastAsia="Times New Roman"/>
                <w:lang w:eastAsia="en-AU"/>
              </w:rPr>
              <w:t xml:space="preserve"> </w:t>
            </w:r>
          </w:p>
        </w:tc>
      </w:tr>
      <w:tr w:rsidR="00AB12F3" w:rsidTr="007D7FB7">
        <w:tc>
          <w:tcPr>
            <w:tcW w:w="15614" w:type="dxa"/>
            <w:gridSpan w:val="2"/>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AB12F3" w:rsidRPr="006D0F61" w:rsidTr="007D7FB7">
        <w:tc>
          <w:tcPr>
            <w:tcW w:w="15614" w:type="dxa"/>
            <w:gridSpan w:val="2"/>
          </w:tcPr>
          <w:p w:rsidR="00AB12F3" w:rsidRDefault="00AB12F3" w:rsidP="007D7FB7">
            <w:pPr>
              <w:rPr>
                <w:rFonts w:eastAsia="Times New Roman"/>
                <w:color w:val="000000"/>
                <w:lang w:eastAsia="en-AU"/>
              </w:rPr>
            </w:pPr>
            <w:r>
              <w:rPr>
                <w:rFonts w:eastAsia="Times New Roman"/>
                <w:b/>
                <w:bCs/>
                <w:color w:val="000000"/>
                <w:lang w:eastAsia="en-AU"/>
              </w:rPr>
              <w:t>Tuning In:</w:t>
            </w:r>
          </w:p>
          <w:p w:rsidR="00AB12F3" w:rsidRDefault="006F3816" w:rsidP="007D7FB7">
            <w:pPr>
              <w:rPr>
                <w:rFonts w:eastAsia="Times New Roman"/>
                <w:color w:val="000000"/>
                <w:lang w:eastAsia="en-AU"/>
              </w:rPr>
            </w:pPr>
            <w:hyperlink r:id="rId37" w:history="1">
              <w:r w:rsidR="00AB12F3" w:rsidRPr="002D3E0B">
                <w:rPr>
                  <w:rStyle w:val="Hyperlink"/>
                  <w:rFonts w:eastAsia="Times New Roman"/>
                  <w:lang w:eastAsia="en-AU"/>
                </w:rPr>
                <w:t>https://www.youtube.com/playlist?list=PL5hbpwc66yGGyhrMvMWYgBB-3GiVh6YEk</w:t>
              </w:r>
            </w:hyperlink>
          </w:p>
          <w:p w:rsidR="00AB12F3" w:rsidRPr="00681DB3" w:rsidRDefault="00AB12F3" w:rsidP="007D7FB7">
            <w:pPr>
              <w:rPr>
                <w:color w:val="000000"/>
                <w:shd w:val="clear" w:color="auto" w:fill="FFFFFF"/>
              </w:rPr>
            </w:pPr>
            <w:r>
              <w:rPr>
                <w:rFonts w:eastAsia="Times New Roman"/>
                <w:color w:val="000000"/>
                <w:lang w:eastAsia="en-AU"/>
              </w:rPr>
              <w:t>Animated fairy tales.</w:t>
            </w:r>
          </w:p>
          <w:p w:rsidR="00AB12F3" w:rsidRPr="00681DB3" w:rsidRDefault="00AB12F3" w:rsidP="007D7FB7">
            <w:pPr>
              <w:jc w:val="center"/>
              <w:rPr>
                <w:rFonts w:eastAsia="Times New Roman"/>
                <w:lang w:eastAsia="en-AU"/>
              </w:rPr>
            </w:pPr>
          </w:p>
          <w:p w:rsidR="00AB12F3" w:rsidRDefault="00AB12F3" w:rsidP="007D7FB7">
            <w:pPr>
              <w:rPr>
                <w:rFonts w:eastAsia="Times New Roman"/>
                <w:b/>
                <w:bCs/>
                <w:color w:val="000000"/>
                <w:lang w:eastAsia="en-AU"/>
              </w:rPr>
            </w:pPr>
            <w:r>
              <w:rPr>
                <w:rFonts w:eastAsia="Times New Roman"/>
                <w:b/>
                <w:bCs/>
                <w:color w:val="000000"/>
                <w:lang w:eastAsia="en-AU"/>
              </w:rPr>
              <w:t>Today’s Success Criteria:</w:t>
            </w:r>
          </w:p>
          <w:p w:rsidR="00AB12F3" w:rsidRDefault="00AB12F3" w:rsidP="007D7FB7">
            <w:r w:rsidRPr="00522C11">
              <w:t xml:space="preserve">I can </w:t>
            </w:r>
            <w:r>
              <w:t>explore what makes a story interesting, exciting, moving and absorbing.</w:t>
            </w:r>
            <w:r>
              <w:rPr>
                <w:noProof/>
                <w:lang w:eastAsia="en-AU"/>
              </w:rPr>
              <w:t xml:space="preserve"> </w:t>
            </w:r>
          </w:p>
          <w:p w:rsidR="00AB12F3" w:rsidRPr="00676423" w:rsidRDefault="00AB12F3" w:rsidP="00AB12F3">
            <w:pPr>
              <w:spacing w:line="0" w:lineRule="atLeast"/>
              <w:textAlignment w:val="baseline"/>
            </w:pPr>
            <w:r w:rsidRPr="00676423">
              <w:t xml:space="preserve">I can investigate and discuss how authors have used plot twists and turns </w:t>
            </w:r>
            <w:r>
              <w:t xml:space="preserve">to make stories </w:t>
            </w:r>
            <w:r w:rsidR="004338E5">
              <w:t>successful.</w:t>
            </w:r>
          </w:p>
          <w:p w:rsidR="00AB12F3" w:rsidRPr="00681DB3" w:rsidRDefault="00AB12F3" w:rsidP="007D7FB7">
            <w:pPr>
              <w:rPr>
                <w:rFonts w:eastAsia="Times New Roman"/>
                <w:lang w:eastAsia="en-AU"/>
              </w:rPr>
            </w:pPr>
          </w:p>
          <w:p w:rsidR="00AB12F3" w:rsidRPr="00681DB3" w:rsidRDefault="00AB12F3" w:rsidP="007D7FB7">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Plots</w:t>
            </w:r>
          </w:p>
          <w:p w:rsidR="00AB12F3" w:rsidRDefault="00AB12F3" w:rsidP="007D7FB7">
            <w:pPr>
              <w:rPr>
                <w:rFonts w:eastAsia="Times New Roman"/>
                <w:lang w:eastAsia="en-AU"/>
              </w:rPr>
            </w:pPr>
            <w:r>
              <w:rPr>
                <w:rFonts w:eastAsia="Times New Roman"/>
                <w:lang w:eastAsia="en-AU"/>
              </w:rPr>
              <w:t xml:space="preserve">Read </w:t>
            </w:r>
            <w:r w:rsidR="00744D98">
              <w:rPr>
                <w:rFonts w:eastAsia="Times New Roman"/>
                <w:lang w:eastAsia="en-AU"/>
              </w:rPr>
              <w:t>‘Cinderella’</w:t>
            </w:r>
            <w:r>
              <w:rPr>
                <w:rFonts w:eastAsia="Times New Roman"/>
                <w:lang w:eastAsia="en-AU"/>
              </w:rPr>
              <w:t xml:space="preserve"> from collected resources.</w:t>
            </w:r>
          </w:p>
          <w:p w:rsidR="003C48F0" w:rsidRDefault="00AB12F3" w:rsidP="007D7FB7">
            <w:pPr>
              <w:rPr>
                <w:rFonts w:eastAsia="Times New Roman"/>
                <w:lang w:eastAsia="en-AU"/>
              </w:rPr>
            </w:pPr>
            <w:r>
              <w:rPr>
                <w:rFonts w:eastAsia="Times New Roman"/>
                <w:lang w:eastAsia="en-AU"/>
              </w:rPr>
              <w:t>Talk about the events in the story and list the points of action</w:t>
            </w:r>
          </w:p>
          <w:p w:rsidR="00AB12F3" w:rsidRDefault="003C48F0" w:rsidP="007D7FB7">
            <w:pPr>
              <w:rPr>
                <w:rFonts w:eastAsia="Times New Roman"/>
                <w:lang w:eastAsia="en-AU"/>
              </w:rPr>
            </w:pPr>
            <w:r>
              <w:rPr>
                <w:rFonts w:eastAsia="Times New Roman"/>
                <w:lang w:eastAsia="en-AU"/>
              </w:rPr>
              <w:t>Let’s test this theory by author Kurt Vonnegut:  ‘that stories have shapes that can be drawn on graph paper’</w:t>
            </w:r>
          </w:p>
          <w:p w:rsidR="00AB12F3" w:rsidRDefault="00744D98" w:rsidP="007D7FB7">
            <w:pPr>
              <w:rPr>
                <w:rFonts w:eastAsia="Times New Roman"/>
                <w:lang w:eastAsia="en-AU"/>
              </w:rPr>
            </w:pPr>
            <w:r>
              <w:rPr>
                <w:rFonts w:eastAsia="Times New Roman"/>
                <w:noProof/>
                <w:lang w:eastAsia="en-AU"/>
              </w:rPr>
              <w:drawing>
                <wp:anchor distT="0" distB="0" distL="114300" distR="114300" simplePos="0" relativeHeight="251665408" behindDoc="1" locked="0" layoutInCell="1" allowOverlap="1" wp14:anchorId="1D9F10C8" wp14:editId="7A537B14">
                  <wp:simplePos x="0" y="0"/>
                  <wp:positionH relativeFrom="column">
                    <wp:posOffset>7865110</wp:posOffset>
                  </wp:positionH>
                  <wp:positionV relativeFrom="paragraph">
                    <wp:posOffset>-1160780</wp:posOffset>
                  </wp:positionV>
                  <wp:extent cx="1901825" cy="1266190"/>
                  <wp:effectExtent l="0" t="0" r="3175" b="0"/>
                  <wp:wrapTight wrapText="bothSides">
                    <wp:wrapPolygon edited="0">
                      <wp:start x="0" y="0"/>
                      <wp:lineTo x="0" y="21123"/>
                      <wp:lineTo x="21420" y="21123"/>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0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01825" cy="126619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lang w:eastAsia="en-AU"/>
              </w:rPr>
              <w:t xml:space="preserve">Use graph paper to plot the points of action against the level of emotion </w:t>
            </w:r>
            <w:proofErr w:type="spellStart"/>
            <w:r>
              <w:rPr>
                <w:rFonts w:eastAsia="Times New Roman"/>
                <w:lang w:eastAsia="en-AU"/>
              </w:rPr>
              <w:t>eg</w:t>
            </w:r>
            <w:proofErr w:type="spellEnd"/>
            <w:r>
              <w:rPr>
                <w:rFonts w:eastAsia="Times New Roman"/>
                <w:lang w:eastAsia="en-AU"/>
              </w:rPr>
              <w:t xml:space="preserve">. </w:t>
            </w:r>
            <w:proofErr w:type="gramStart"/>
            <w:r>
              <w:rPr>
                <w:rFonts w:eastAsia="Times New Roman"/>
                <w:lang w:eastAsia="en-AU"/>
              </w:rPr>
              <w:t>misery</w:t>
            </w:r>
            <w:proofErr w:type="gramEnd"/>
            <w:r>
              <w:rPr>
                <w:rFonts w:eastAsia="Times New Roman"/>
                <w:lang w:eastAsia="en-AU"/>
              </w:rPr>
              <w:t xml:space="preserve"> &gt; ecstasy</w:t>
            </w:r>
            <w:r w:rsidR="0009624D">
              <w:rPr>
                <w:rFonts w:eastAsia="Times New Roman"/>
                <w:lang w:eastAsia="en-AU"/>
              </w:rPr>
              <w:t>/happiness</w:t>
            </w:r>
            <w:r>
              <w:rPr>
                <w:rFonts w:eastAsia="Times New Roman"/>
                <w:lang w:eastAsia="en-AU"/>
              </w:rPr>
              <w:t xml:space="preserve"> (see example).  Discuss (extension: what other levels could we plot against?  </w:t>
            </w:r>
            <w:proofErr w:type="spellStart"/>
            <w:proofErr w:type="gramStart"/>
            <w:r>
              <w:rPr>
                <w:rFonts w:eastAsia="Times New Roman"/>
                <w:lang w:eastAsia="en-AU"/>
              </w:rPr>
              <w:t>eg</w:t>
            </w:r>
            <w:proofErr w:type="spellEnd"/>
            <w:proofErr w:type="gramEnd"/>
            <w:r>
              <w:rPr>
                <w:rFonts w:eastAsia="Times New Roman"/>
                <w:lang w:eastAsia="en-AU"/>
              </w:rPr>
              <w:t>. boring &gt; exciting,  failure &gt; success,  poverty &gt; riches)</w:t>
            </w:r>
          </w:p>
          <w:p w:rsidR="00AB12F3" w:rsidRDefault="00AB12F3" w:rsidP="007D7FB7">
            <w:pPr>
              <w:rPr>
                <w:rFonts w:eastAsia="Times New Roman"/>
                <w:lang w:eastAsia="en-AU"/>
              </w:rPr>
            </w:pPr>
            <w:r>
              <w:rPr>
                <w:rFonts w:eastAsia="Times New Roman"/>
                <w:lang w:eastAsia="en-AU"/>
              </w:rPr>
              <w:t xml:space="preserve">Students are then given time to browse the collected resources, choose a fairy tale and complete their own </w:t>
            </w:r>
            <w:r w:rsidR="00744D98">
              <w:rPr>
                <w:rFonts w:eastAsia="Times New Roman"/>
                <w:lang w:eastAsia="en-AU"/>
              </w:rPr>
              <w:t>‘Plot Graph’</w:t>
            </w:r>
            <w:r>
              <w:rPr>
                <w:rFonts w:eastAsia="Times New Roman"/>
                <w:lang w:eastAsia="en-AU"/>
              </w:rPr>
              <w:t xml:space="preserve"> response.</w:t>
            </w:r>
          </w:p>
          <w:p w:rsidR="00AB12F3" w:rsidRPr="006D0F61" w:rsidRDefault="0009624D" w:rsidP="007D7FB7">
            <w:pPr>
              <w:rPr>
                <w:rFonts w:eastAsia="Times New Roman"/>
                <w:lang w:eastAsia="en-AU"/>
              </w:rPr>
            </w:pPr>
            <w:r>
              <w:rPr>
                <w:rFonts w:eastAsia="Times New Roman"/>
                <w:lang w:eastAsia="en-AU"/>
              </w:rPr>
              <w:t>Have children hang their graphs on a gallery (same stories could be grouped together).  Invite students to l</w:t>
            </w:r>
            <w:r w:rsidR="00C6504E">
              <w:rPr>
                <w:rFonts w:eastAsia="Times New Roman"/>
                <w:lang w:eastAsia="en-AU"/>
              </w:rPr>
              <w:t>ook for patterns.  Is there a _</w:t>
            </w:r>
            <w:r>
              <w:rPr>
                <w:rFonts w:eastAsia="Times New Roman"/>
                <w:lang w:eastAsia="en-AU"/>
              </w:rPr>
              <w:t>_</w:t>
            </w:r>
            <w:r w:rsidR="00C6504E">
              <w:rPr>
                <w:rFonts w:eastAsia="Times New Roman"/>
                <w:lang w:eastAsia="en-AU"/>
              </w:rPr>
              <w:t>˄_</w:t>
            </w:r>
            <w:proofErr w:type="gramStart"/>
            <w:r w:rsidR="00C6504E">
              <w:rPr>
                <w:rFonts w:eastAsia="Times New Roman"/>
                <w:lang w:eastAsia="en-AU"/>
              </w:rPr>
              <w:t>_</w:t>
            </w:r>
            <w:r>
              <w:rPr>
                <w:rFonts w:eastAsia="Times New Roman"/>
                <w:lang w:eastAsia="en-AU"/>
              </w:rPr>
              <w:t xml:space="preserve"> </w:t>
            </w:r>
            <w:r w:rsidR="00C6504E">
              <w:rPr>
                <w:rFonts w:eastAsia="Times New Roman"/>
                <w:lang w:eastAsia="en-AU"/>
              </w:rPr>
              <w:t xml:space="preserve"> commonality</w:t>
            </w:r>
            <w:proofErr w:type="gramEnd"/>
            <w:r w:rsidR="00C6504E">
              <w:rPr>
                <w:rFonts w:eastAsia="Times New Roman"/>
                <w:lang w:eastAsia="en-AU"/>
              </w:rPr>
              <w:t>?</w:t>
            </w:r>
            <w:r>
              <w:rPr>
                <w:rFonts w:eastAsia="Times New Roman"/>
                <w:lang w:eastAsia="en-AU"/>
              </w:rPr>
              <w:t xml:space="preserve">   </w:t>
            </w:r>
          </w:p>
        </w:tc>
      </w:tr>
      <w:tr w:rsidR="00AB12F3" w:rsidTr="007D7FB7">
        <w:tc>
          <w:tcPr>
            <w:tcW w:w="7807" w:type="dxa"/>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ASSESSMENT</w:t>
            </w:r>
          </w:p>
        </w:tc>
      </w:tr>
      <w:tr w:rsidR="00AB12F3" w:rsidTr="007D7FB7">
        <w:tc>
          <w:tcPr>
            <w:tcW w:w="7807" w:type="dxa"/>
          </w:tcPr>
          <w:p w:rsidR="0009624D" w:rsidRDefault="00AB12F3" w:rsidP="007D7FB7">
            <w:pPr>
              <w:rPr>
                <w:rFonts w:eastAsia="Times New Roman"/>
                <w:lang w:eastAsia="en-AU"/>
              </w:rPr>
            </w:pPr>
            <w:r>
              <w:rPr>
                <w:rFonts w:eastAsia="Times New Roman"/>
                <w:lang w:eastAsia="en-AU"/>
              </w:rPr>
              <w:t>Revisit today’s success criteria.</w:t>
            </w:r>
          </w:p>
          <w:p w:rsidR="00AB12F3" w:rsidRDefault="00AB12F3" w:rsidP="007D7FB7">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AB12F3" w:rsidRDefault="00744D98" w:rsidP="007D7FB7">
            <w:pPr>
              <w:spacing w:line="0" w:lineRule="atLeast"/>
              <w:textAlignment w:val="baseline"/>
              <w:rPr>
                <w:rFonts w:eastAsia="Times New Roman"/>
                <w:color w:val="000000"/>
                <w:lang w:eastAsia="en-AU"/>
              </w:rPr>
            </w:pPr>
            <w:r>
              <w:rPr>
                <w:rFonts w:eastAsia="Times New Roman"/>
                <w:color w:val="000000"/>
                <w:lang w:eastAsia="en-AU"/>
              </w:rPr>
              <w:t>When I plotted the story I found…</w:t>
            </w:r>
          </w:p>
          <w:p w:rsidR="00744D98" w:rsidRPr="00676423" w:rsidRDefault="00744D98" w:rsidP="007D7FB7">
            <w:pPr>
              <w:spacing w:line="0" w:lineRule="atLeast"/>
              <w:textAlignment w:val="baseline"/>
              <w:rPr>
                <w:rFonts w:eastAsia="Times New Roman"/>
                <w:color w:val="000000"/>
                <w:lang w:eastAsia="en-AU"/>
              </w:rPr>
            </w:pPr>
            <w:r>
              <w:rPr>
                <w:rFonts w:eastAsia="Times New Roman"/>
                <w:color w:val="000000"/>
                <w:lang w:eastAsia="en-AU"/>
              </w:rPr>
              <w:t>When I looked at others’ work I discovered…</w:t>
            </w:r>
          </w:p>
        </w:tc>
        <w:tc>
          <w:tcPr>
            <w:tcW w:w="7807" w:type="dxa"/>
          </w:tcPr>
          <w:p w:rsidR="00AB12F3" w:rsidRPr="00676423" w:rsidRDefault="00AB12F3" w:rsidP="007D7FB7">
            <w:pPr>
              <w:rPr>
                <w:rFonts w:eastAsia="Times New Roman"/>
                <w:b/>
                <w:bCs/>
                <w:color w:val="000000"/>
                <w:lang w:eastAsia="en-AU"/>
              </w:rPr>
            </w:pPr>
            <w:r w:rsidRPr="00676423">
              <w:rPr>
                <w:rFonts w:eastAsia="Times New Roman"/>
                <w:b/>
                <w:bCs/>
                <w:color w:val="000000"/>
                <w:lang w:eastAsia="en-AU"/>
              </w:rPr>
              <w:t>We are looking for...</w:t>
            </w:r>
          </w:p>
          <w:p w:rsidR="00AB12F3" w:rsidRDefault="00AB12F3" w:rsidP="007D7FB7">
            <w:pPr>
              <w:rPr>
                <w:rFonts w:eastAsia="Times New Roman"/>
                <w:lang w:eastAsia="en-AU"/>
              </w:rPr>
            </w:pPr>
            <w:r>
              <w:rPr>
                <w:rFonts w:eastAsia="Times New Roman"/>
                <w:lang w:eastAsia="en-AU"/>
              </w:rPr>
              <w:t xml:space="preserve">The quality of work provided on the </w:t>
            </w:r>
            <w:r w:rsidR="0009624D">
              <w:rPr>
                <w:rFonts w:eastAsia="Times New Roman"/>
                <w:lang w:eastAsia="en-AU"/>
              </w:rPr>
              <w:t>Plot Graph response</w:t>
            </w:r>
            <w:r>
              <w:rPr>
                <w:rFonts w:eastAsia="Times New Roman"/>
                <w:lang w:eastAsia="en-AU"/>
              </w:rPr>
              <w:t>.</w:t>
            </w:r>
          </w:p>
          <w:p w:rsidR="00AB12F3" w:rsidRDefault="00AB12F3" w:rsidP="0009624D">
            <w:pPr>
              <w:rPr>
                <w:rFonts w:eastAsia="Times New Roman"/>
                <w:lang w:eastAsia="en-AU"/>
              </w:rPr>
            </w:pPr>
            <w:r>
              <w:rPr>
                <w:rFonts w:eastAsia="Times New Roman"/>
                <w:lang w:eastAsia="en-AU"/>
              </w:rPr>
              <w:t xml:space="preserve">The ability of students to </w:t>
            </w:r>
            <w:r w:rsidR="0009624D">
              <w:rPr>
                <w:rFonts w:eastAsia="Times New Roman"/>
                <w:lang w:eastAsia="en-AU"/>
              </w:rPr>
              <w:t>visualize a story by the points of action</w:t>
            </w:r>
            <w:r w:rsidR="00C6504E">
              <w:rPr>
                <w:rFonts w:eastAsia="Times New Roman"/>
                <w:lang w:eastAsia="en-AU"/>
              </w:rPr>
              <w:t>.</w:t>
            </w:r>
          </w:p>
          <w:p w:rsidR="00C6504E" w:rsidRDefault="00C6504E" w:rsidP="0009624D">
            <w:pPr>
              <w:rPr>
                <w:rFonts w:eastAsia="Times New Roman"/>
                <w:lang w:eastAsia="en-AU"/>
              </w:rPr>
            </w:pPr>
            <w:r>
              <w:rPr>
                <w:rFonts w:eastAsia="Times New Roman"/>
                <w:lang w:eastAsia="en-AU"/>
              </w:rPr>
              <w:t>Students noticing plot patterns in narratives.</w:t>
            </w:r>
          </w:p>
        </w:tc>
      </w:tr>
    </w:tbl>
    <w:p w:rsidR="009859EB" w:rsidRDefault="009859EB" w:rsidP="006B7263">
      <w:pPr>
        <w:rPr>
          <w:rFonts w:eastAsia="Times New Roman"/>
          <w:b/>
          <w:sz w:val="28"/>
          <w:szCs w:val="28"/>
          <w:u w:val="single"/>
          <w:lang w:eastAsia="en-AU"/>
        </w:rPr>
      </w:pPr>
    </w:p>
    <w:p w:rsidR="009859EB" w:rsidRPr="00140C55" w:rsidRDefault="009859EB" w:rsidP="00140C55">
      <w:pPr>
        <w:jc w:val="center"/>
        <w:rPr>
          <w:rFonts w:eastAsia="Times New Roman"/>
          <w:b/>
          <w:sz w:val="28"/>
          <w:szCs w:val="28"/>
          <w:u w:val="single"/>
          <w:lang w:eastAsia="en-AU"/>
        </w:rPr>
      </w:pPr>
      <w:r w:rsidRPr="00140C55">
        <w:rPr>
          <w:rFonts w:eastAsia="Times New Roman"/>
          <w:b/>
          <w:sz w:val="28"/>
          <w:szCs w:val="28"/>
          <w:u w:val="single"/>
          <w:lang w:eastAsia="en-AU"/>
        </w:rPr>
        <w:t>Use the responses from sessions 2, 3 and 4 to</w:t>
      </w:r>
      <w:r w:rsidR="00140C55" w:rsidRPr="00140C55">
        <w:rPr>
          <w:rFonts w:eastAsia="Times New Roman"/>
          <w:b/>
          <w:sz w:val="28"/>
          <w:szCs w:val="28"/>
          <w:u w:val="single"/>
          <w:lang w:eastAsia="en-AU"/>
        </w:rPr>
        <w:t xml:space="preserve"> set up a daily (weekly) classroom routine of reading, responding and sharing.</w:t>
      </w:r>
      <w:r w:rsidR="00FA2F8D">
        <w:rPr>
          <w:rFonts w:eastAsia="Times New Roman"/>
          <w:b/>
          <w:sz w:val="28"/>
          <w:szCs w:val="28"/>
          <w:u w:val="single"/>
          <w:lang w:eastAsia="en-AU"/>
        </w:rPr>
        <w:t xml:space="preserve">  Continue daily ‘read to’.</w:t>
      </w:r>
    </w:p>
    <w:p w:rsidR="009859EB" w:rsidRDefault="009859EB" w:rsidP="006B7263">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6B7263" w:rsidRPr="006B7263" w:rsidRDefault="006B7263" w:rsidP="006B7263">
      <w:pPr>
        <w:rPr>
          <w:rFonts w:eastAsia="Times New Roman"/>
          <w:b/>
          <w:sz w:val="28"/>
          <w:szCs w:val="28"/>
          <w:u w:val="single"/>
          <w:lang w:eastAsia="en-AU"/>
        </w:rPr>
      </w:pPr>
      <w:r>
        <w:rPr>
          <w:rFonts w:eastAsia="Times New Roman"/>
          <w:b/>
          <w:sz w:val="28"/>
          <w:szCs w:val="28"/>
          <w:u w:val="single"/>
          <w:lang w:eastAsia="en-AU"/>
        </w:rPr>
        <w:lastRenderedPageBreak/>
        <w:t>SESSION 5</w:t>
      </w:r>
      <w:r w:rsidR="00411D5B">
        <w:rPr>
          <w:rFonts w:eastAsia="Times New Roman"/>
          <w:b/>
          <w:sz w:val="28"/>
          <w:szCs w:val="28"/>
          <w:u w:val="single"/>
          <w:lang w:eastAsia="en-AU"/>
        </w:rPr>
        <w:t xml:space="preserve"> (when ready to start the novel)</w:t>
      </w:r>
    </w:p>
    <w:tbl>
      <w:tblPr>
        <w:tblStyle w:val="TableGrid"/>
        <w:tblW w:w="0" w:type="auto"/>
        <w:tblLook w:val="04A0" w:firstRow="1" w:lastRow="0" w:firstColumn="1" w:lastColumn="0" w:noHBand="0" w:noVBand="1"/>
      </w:tblPr>
      <w:tblGrid>
        <w:gridCol w:w="7807"/>
        <w:gridCol w:w="7807"/>
      </w:tblGrid>
      <w:tr w:rsidR="00C6504E" w:rsidTr="007D7FB7">
        <w:tc>
          <w:tcPr>
            <w:tcW w:w="15614" w:type="dxa"/>
            <w:gridSpan w:val="2"/>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LEARNING INTENTION</w:t>
            </w:r>
          </w:p>
        </w:tc>
      </w:tr>
      <w:tr w:rsidR="00C6504E" w:rsidRPr="00C6504E" w:rsidTr="007D7FB7">
        <w:tc>
          <w:tcPr>
            <w:tcW w:w="15614" w:type="dxa"/>
            <w:gridSpan w:val="2"/>
          </w:tcPr>
          <w:p w:rsidR="00140C55" w:rsidRPr="00676423" w:rsidRDefault="00140C55" w:rsidP="00140C55">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140C55" w:rsidRPr="00676423" w:rsidRDefault="00140C55" w:rsidP="00140C55">
            <w:pPr>
              <w:pStyle w:val="ListParagraph"/>
              <w:numPr>
                <w:ilvl w:val="0"/>
                <w:numId w:val="17"/>
              </w:numPr>
              <w:spacing w:line="0" w:lineRule="atLeast"/>
              <w:textAlignment w:val="baseline"/>
            </w:pPr>
            <w:r w:rsidRPr="00676423">
              <w:t>choice of words</w:t>
            </w:r>
          </w:p>
          <w:p w:rsidR="00140C55" w:rsidRPr="00676423" w:rsidRDefault="00140C55" w:rsidP="00140C55">
            <w:pPr>
              <w:pStyle w:val="ListParagraph"/>
              <w:numPr>
                <w:ilvl w:val="0"/>
                <w:numId w:val="17"/>
              </w:numPr>
              <w:spacing w:line="0" w:lineRule="atLeast"/>
              <w:textAlignment w:val="baseline"/>
            </w:pPr>
            <w:r w:rsidRPr="00676423">
              <w:t>illustrations</w:t>
            </w:r>
          </w:p>
          <w:p w:rsidR="00140C55" w:rsidRPr="00676423" w:rsidRDefault="00140C55" w:rsidP="00140C55">
            <w:pPr>
              <w:pStyle w:val="ListParagraph"/>
              <w:numPr>
                <w:ilvl w:val="0"/>
                <w:numId w:val="17"/>
              </w:numPr>
              <w:spacing w:line="0" w:lineRule="atLeast"/>
              <w:textAlignment w:val="baseline"/>
            </w:pPr>
            <w:r w:rsidRPr="00676423">
              <w:t>imagery and descriptions</w:t>
            </w:r>
          </w:p>
          <w:p w:rsidR="00140C55" w:rsidRPr="00676423" w:rsidRDefault="00140C55" w:rsidP="00140C55">
            <w:pPr>
              <w:pStyle w:val="ListParagraph"/>
              <w:numPr>
                <w:ilvl w:val="0"/>
                <w:numId w:val="17"/>
              </w:numPr>
              <w:spacing w:line="0" w:lineRule="atLeast"/>
              <w:textAlignment w:val="baseline"/>
            </w:pPr>
            <w:r w:rsidRPr="00676423">
              <w:t>appealing and non-appealing characters</w:t>
            </w:r>
          </w:p>
          <w:p w:rsidR="00140C55" w:rsidRPr="00676423" w:rsidRDefault="00140C55" w:rsidP="00140C55">
            <w:pPr>
              <w:pStyle w:val="ListParagraph"/>
              <w:numPr>
                <w:ilvl w:val="0"/>
                <w:numId w:val="17"/>
              </w:numPr>
              <w:spacing w:line="0" w:lineRule="atLeast"/>
              <w:textAlignment w:val="baseline"/>
            </w:pPr>
            <w:r w:rsidRPr="00676423">
              <w:t xml:space="preserve">plot twists and turns </w:t>
            </w:r>
          </w:p>
          <w:p w:rsidR="00140C55" w:rsidRPr="00676423" w:rsidRDefault="00140C55" w:rsidP="00140C55">
            <w:pPr>
              <w:pStyle w:val="ListParagraph"/>
              <w:numPr>
                <w:ilvl w:val="0"/>
                <w:numId w:val="17"/>
              </w:numPr>
              <w:spacing w:line="0" w:lineRule="atLeast"/>
              <w:textAlignment w:val="baseline"/>
            </w:pPr>
            <w:r w:rsidRPr="00676423">
              <w:t>satisfying endings</w:t>
            </w:r>
          </w:p>
          <w:p w:rsidR="00140C55" w:rsidRDefault="00140C55" w:rsidP="00140C55">
            <w:pPr>
              <w:pStyle w:val="ListParagraph"/>
              <w:numPr>
                <w:ilvl w:val="0"/>
                <w:numId w:val="17"/>
              </w:numPr>
              <w:spacing w:line="0" w:lineRule="atLeast"/>
              <w:textAlignment w:val="baseline"/>
            </w:pPr>
            <w:r w:rsidRPr="00676423">
              <w:t>feelings and emotions</w:t>
            </w:r>
          </w:p>
          <w:p w:rsidR="004338E5" w:rsidRPr="004338E5" w:rsidRDefault="00140C55" w:rsidP="004338E5">
            <w:pPr>
              <w:pStyle w:val="ListParagraph"/>
              <w:numPr>
                <w:ilvl w:val="0"/>
                <w:numId w:val="17"/>
              </w:numPr>
              <w:spacing w:line="0" w:lineRule="atLeast"/>
              <w:textAlignment w:val="baseline"/>
              <w:rPr>
                <w:rFonts w:eastAsia="Times New Roman"/>
                <w:lang w:eastAsia="en-AU"/>
              </w:rPr>
            </w:pPr>
            <w:proofErr w:type="gramStart"/>
            <w:r w:rsidRPr="004338E5">
              <w:t>themes</w:t>
            </w:r>
            <w:proofErr w:type="gramEnd"/>
            <w:r w:rsidRPr="004338E5">
              <w:t xml:space="preserve"> and ideas.</w:t>
            </w:r>
          </w:p>
        </w:tc>
      </w:tr>
      <w:tr w:rsidR="00C6504E" w:rsidTr="007D7FB7">
        <w:tc>
          <w:tcPr>
            <w:tcW w:w="15614" w:type="dxa"/>
            <w:gridSpan w:val="2"/>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C6504E" w:rsidRPr="006D0F61" w:rsidTr="007D7FB7">
        <w:tc>
          <w:tcPr>
            <w:tcW w:w="15614" w:type="dxa"/>
            <w:gridSpan w:val="2"/>
          </w:tcPr>
          <w:p w:rsidR="00FA2F8D" w:rsidRPr="00681DB3" w:rsidRDefault="00334A37" w:rsidP="00FA2F8D">
            <w:r>
              <w:rPr>
                <w:noProof/>
                <w:lang w:eastAsia="en-AU"/>
              </w:rPr>
              <w:drawing>
                <wp:anchor distT="0" distB="0" distL="114300" distR="114300" simplePos="0" relativeHeight="251666432" behindDoc="1" locked="0" layoutInCell="1" allowOverlap="1" wp14:anchorId="2190842B" wp14:editId="402B3C50">
                  <wp:simplePos x="0" y="0"/>
                  <wp:positionH relativeFrom="column">
                    <wp:posOffset>7809865</wp:posOffset>
                  </wp:positionH>
                  <wp:positionV relativeFrom="paragraph">
                    <wp:posOffset>41275</wp:posOffset>
                  </wp:positionV>
                  <wp:extent cx="1920240" cy="1430655"/>
                  <wp:effectExtent l="0" t="0" r="3810" b="0"/>
                  <wp:wrapTight wrapText="bothSides">
                    <wp:wrapPolygon edited="0">
                      <wp:start x="0" y="0"/>
                      <wp:lineTo x="0" y="21284"/>
                      <wp:lineTo x="21429" y="21284"/>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20240" cy="1430655"/>
                          </a:xfrm>
                          <a:prstGeom prst="rect">
                            <a:avLst/>
                          </a:prstGeom>
                        </pic:spPr>
                      </pic:pic>
                    </a:graphicData>
                  </a:graphic>
                  <wp14:sizeRelH relativeFrom="page">
                    <wp14:pctWidth>0</wp14:pctWidth>
                  </wp14:sizeRelH>
                  <wp14:sizeRelV relativeFrom="page">
                    <wp14:pctHeight>0</wp14:pctHeight>
                  </wp14:sizeRelV>
                </wp:anchor>
              </w:drawing>
            </w:r>
            <w:r w:rsidR="00FA2F8D" w:rsidRPr="00681DB3">
              <w:rPr>
                <w:rFonts w:eastAsia="Times New Roman"/>
                <w:b/>
                <w:bCs/>
                <w:color w:val="000000"/>
                <w:lang w:eastAsia="en-AU"/>
              </w:rPr>
              <w:t>Focus</w:t>
            </w:r>
            <w:r w:rsidR="00FA2F8D">
              <w:rPr>
                <w:rFonts w:eastAsia="Times New Roman"/>
                <w:b/>
                <w:bCs/>
                <w:color w:val="000000"/>
                <w:lang w:eastAsia="en-AU"/>
              </w:rPr>
              <w:t xml:space="preserve">: Serial Reading – </w:t>
            </w:r>
            <w:r w:rsidR="004338E5">
              <w:rPr>
                <w:rFonts w:eastAsia="Times New Roman"/>
                <w:b/>
                <w:bCs/>
                <w:color w:val="000000"/>
                <w:lang w:eastAsia="en-AU"/>
              </w:rPr>
              <w:t>‘</w:t>
            </w:r>
            <w:r w:rsidR="00FA2F8D">
              <w:rPr>
                <w:rFonts w:eastAsia="Times New Roman"/>
                <w:b/>
                <w:bCs/>
                <w:color w:val="000000"/>
                <w:lang w:eastAsia="en-AU"/>
              </w:rPr>
              <w:t>The Wishing Spell’</w:t>
            </w:r>
          </w:p>
          <w:p w:rsidR="00FA2F8D" w:rsidRDefault="00FA2F8D" w:rsidP="00FA2F8D">
            <w:pPr>
              <w:rPr>
                <w:rFonts w:eastAsia="Times New Roman"/>
                <w:lang w:eastAsia="en-AU"/>
              </w:rPr>
            </w:pPr>
            <w:r>
              <w:rPr>
                <w:rFonts w:eastAsia="Times New Roman"/>
                <w:lang w:eastAsia="en-AU"/>
              </w:rPr>
              <w:t>Use the</w:t>
            </w:r>
            <w:r w:rsidRPr="00FA2F8D">
              <w:rPr>
                <w:rFonts w:eastAsia="Times New Roman"/>
                <w:lang w:eastAsia="en-AU"/>
              </w:rPr>
              <w:t xml:space="preserve"> </w:t>
            </w:r>
            <w:proofErr w:type="spellStart"/>
            <w:r w:rsidRPr="00FA2F8D">
              <w:rPr>
                <w:rFonts w:eastAsia="Times New Roman"/>
                <w:lang w:eastAsia="en-AU"/>
              </w:rPr>
              <w:t>powerpoint</w:t>
            </w:r>
            <w:proofErr w:type="spellEnd"/>
            <w:r w:rsidRPr="00FA2F8D">
              <w:rPr>
                <w:rFonts w:eastAsia="Times New Roman"/>
                <w:lang w:eastAsia="en-AU"/>
              </w:rPr>
              <w:t xml:space="preserve"> ‘The Wishing Spell</w:t>
            </w:r>
            <w:r w:rsidR="00334A37">
              <w:rPr>
                <w:rFonts w:eastAsia="Times New Roman"/>
                <w:lang w:eastAsia="en-AU"/>
              </w:rPr>
              <w:t>’</w:t>
            </w:r>
            <w:r w:rsidRPr="00FA2F8D">
              <w:rPr>
                <w:rFonts w:eastAsia="Times New Roman"/>
                <w:lang w:eastAsia="en-AU"/>
              </w:rPr>
              <w:t xml:space="preserve"> </w:t>
            </w:r>
            <w:r>
              <w:rPr>
                <w:rFonts w:eastAsia="Times New Roman"/>
                <w:lang w:eastAsia="en-AU"/>
              </w:rPr>
              <w:t>to introduce the novel, including characters, settings and activating prior knowledge by making connections to our work so far on fairy tales.</w:t>
            </w:r>
          </w:p>
          <w:p w:rsidR="00334A37" w:rsidRDefault="00334A37" w:rsidP="00FA2F8D">
            <w:pPr>
              <w:rPr>
                <w:rFonts w:eastAsia="Times New Roman"/>
                <w:lang w:eastAsia="en-AU"/>
              </w:rPr>
            </w:pPr>
            <w:r>
              <w:rPr>
                <w:rFonts w:eastAsia="Times New Roman"/>
                <w:lang w:eastAsia="en-AU"/>
              </w:rPr>
              <w:t>Use the above list of text features to help ignite discussion about the story</w:t>
            </w:r>
          </w:p>
          <w:p w:rsidR="00334A37" w:rsidRDefault="00334A37" w:rsidP="00FA2F8D">
            <w:pPr>
              <w:rPr>
                <w:rFonts w:eastAsia="Times New Roman"/>
                <w:lang w:eastAsia="en-AU"/>
              </w:rPr>
            </w:pPr>
            <w:r>
              <w:rPr>
                <w:rFonts w:eastAsia="Times New Roman"/>
                <w:lang w:eastAsia="en-AU"/>
              </w:rPr>
              <w:t>Have post-its nearby when reading for the children to make note of words of interest or words that need defining.</w:t>
            </w:r>
          </w:p>
          <w:p w:rsidR="00334A37" w:rsidRDefault="00334A37" w:rsidP="00FA2F8D">
            <w:pPr>
              <w:rPr>
                <w:rFonts w:eastAsia="Times New Roman"/>
                <w:lang w:eastAsia="en-AU"/>
              </w:rPr>
            </w:pPr>
            <w:r>
              <w:rPr>
                <w:rFonts w:eastAsia="Times New Roman"/>
                <w:lang w:eastAsia="en-AU"/>
              </w:rPr>
              <w:t xml:space="preserve">Create a classroom ‘fan art’ gallery of characters and scenes in the story. </w:t>
            </w:r>
          </w:p>
          <w:p w:rsidR="00FA2F8D" w:rsidRDefault="00334A37" w:rsidP="00FA2F8D">
            <w:pPr>
              <w:rPr>
                <w:rFonts w:eastAsia="Times New Roman"/>
                <w:lang w:eastAsia="en-AU"/>
              </w:rPr>
            </w:pPr>
            <w:r>
              <w:rPr>
                <w:noProof/>
                <w:lang w:eastAsia="en-AU"/>
              </w:rPr>
              <w:drawing>
                <wp:anchor distT="0" distB="0" distL="114300" distR="114300" simplePos="0" relativeHeight="251667456" behindDoc="1" locked="0" layoutInCell="1" allowOverlap="1" wp14:anchorId="5494CEBC" wp14:editId="6BCBF66F">
                  <wp:simplePos x="0" y="0"/>
                  <wp:positionH relativeFrom="column">
                    <wp:posOffset>1905</wp:posOffset>
                  </wp:positionH>
                  <wp:positionV relativeFrom="paragraph">
                    <wp:posOffset>63500</wp:posOffset>
                  </wp:positionV>
                  <wp:extent cx="1494790" cy="995045"/>
                  <wp:effectExtent l="0" t="0" r="0" b="0"/>
                  <wp:wrapTight wrapText="bothSides">
                    <wp:wrapPolygon edited="0">
                      <wp:start x="0" y="0"/>
                      <wp:lineTo x="0" y="21090"/>
                      <wp:lineTo x="21196" y="21090"/>
                      <wp:lineTo x="211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94790" cy="9950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lang w:eastAsia="en-AU"/>
              </w:rPr>
              <w:t xml:space="preserve">A few chapters into the </w:t>
            </w:r>
            <w:proofErr w:type="gramStart"/>
            <w:r>
              <w:rPr>
                <w:rFonts w:eastAsia="Times New Roman"/>
                <w:lang w:eastAsia="en-AU"/>
              </w:rPr>
              <w:t>book,</w:t>
            </w:r>
            <w:proofErr w:type="gramEnd"/>
            <w:r>
              <w:rPr>
                <w:rFonts w:eastAsia="Times New Roman"/>
                <w:lang w:eastAsia="en-AU"/>
              </w:rPr>
              <w:t xml:space="preserve"> introduce the ‘</w:t>
            </w:r>
            <w:proofErr w:type="spellStart"/>
            <w:r>
              <w:rPr>
                <w:rFonts w:eastAsia="Times New Roman"/>
                <w:lang w:eastAsia="en-AU"/>
              </w:rPr>
              <w:t>Inyahead</w:t>
            </w:r>
            <w:proofErr w:type="spellEnd"/>
            <w:r>
              <w:rPr>
                <w:rFonts w:eastAsia="Times New Roman"/>
                <w:lang w:eastAsia="en-AU"/>
              </w:rPr>
              <w:t xml:space="preserve">’ project.  Each student chooses either Alex or Conner.  The head outline is stapled (at the top) to a few sheets of lined paper.  After some chapters, have the </w:t>
            </w:r>
            <w:proofErr w:type="gramStart"/>
            <w:r>
              <w:rPr>
                <w:rFonts w:eastAsia="Times New Roman"/>
                <w:lang w:eastAsia="en-AU"/>
              </w:rPr>
              <w:t>students</w:t>
            </w:r>
            <w:proofErr w:type="gramEnd"/>
            <w:r>
              <w:rPr>
                <w:rFonts w:eastAsia="Times New Roman"/>
                <w:lang w:eastAsia="en-AU"/>
              </w:rPr>
              <w:t xml:space="preserve"> record what’s going on in their character’s mind.  Use the guide questions on the front cover to help students write reflections on the story from the eyes of Connor or Alex.  If time, model this by doing an ‘</w:t>
            </w:r>
            <w:proofErr w:type="spellStart"/>
            <w:r>
              <w:rPr>
                <w:rFonts w:eastAsia="Times New Roman"/>
                <w:lang w:eastAsia="en-AU"/>
              </w:rPr>
              <w:t>inyahead</w:t>
            </w:r>
            <w:proofErr w:type="spellEnd"/>
            <w:r>
              <w:rPr>
                <w:rFonts w:eastAsia="Times New Roman"/>
                <w:lang w:eastAsia="en-AU"/>
              </w:rPr>
              <w:t>’ using the twins’ mother.</w:t>
            </w:r>
          </w:p>
          <w:p w:rsidR="00C6504E" w:rsidRPr="00FA2F8D" w:rsidRDefault="00C6504E" w:rsidP="007D7FB7">
            <w:pPr>
              <w:rPr>
                <w:rFonts w:eastAsia="Times New Roman"/>
                <w:lang w:eastAsia="en-AU"/>
              </w:rPr>
            </w:pPr>
          </w:p>
        </w:tc>
      </w:tr>
      <w:tr w:rsidR="00C6504E" w:rsidTr="007D7FB7">
        <w:tc>
          <w:tcPr>
            <w:tcW w:w="7807" w:type="dxa"/>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ASSESSMENT</w:t>
            </w:r>
          </w:p>
        </w:tc>
      </w:tr>
      <w:tr w:rsidR="00C6504E" w:rsidTr="007D7FB7">
        <w:tc>
          <w:tcPr>
            <w:tcW w:w="7807" w:type="dxa"/>
          </w:tcPr>
          <w:p w:rsidR="00C6504E" w:rsidRPr="004338E5" w:rsidRDefault="004338E5" w:rsidP="007D7FB7">
            <w:pPr>
              <w:spacing w:line="0" w:lineRule="atLeast"/>
              <w:textAlignment w:val="baseline"/>
              <w:rPr>
                <w:rFonts w:eastAsia="Times New Roman"/>
                <w:lang w:eastAsia="en-AU"/>
              </w:rPr>
            </w:pPr>
            <w:r w:rsidRPr="004338E5">
              <w:rPr>
                <w:rFonts w:eastAsia="Times New Roman"/>
                <w:lang w:eastAsia="en-AU"/>
              </w:rPr>
              <w:t xml:space="preserve">Invite sharing from the </w:t>
            </w:r>
            <w:proofErr w:type="spellStart"/>
            <w:r w:rsidRPr="004338E5">
              <w:rPr>
                <w:rFonts w:eastAsia="Times New Roman"/>
                <w:lang w:eastAsia="en-AU"/>
              </w:rPr>
              <w:t>Inyahead</w:t>
            </w:r>
            <w:proofErr w:type="spellEnd"/>
            <w:r w:rsidRPr="004338E5">
              <w:rPr>
                <w:rFonts w:eastAsia="Times New Roman"/>
                <w:lang w:eastAsia="en-AU"/>
              </w:rPr>
              <w:t xml:space="preserve"> projects.  </w:t>
            </w:r>
          </w:p>
          <w:p w:rsidR="004338E5" w:rsidRPr="004338E5" w:rsidRDefault="004338E5" w:rsidP="007D7FB7">
            <w:pPr>
              <w:spacing w:line="0" w:lineRule="atLeast"/>
              <w:textAlignment w:val="baseline"/>
              <w:rPr>
                <w:rFonts w:eastAsia="Times New Roman"/>
                <w:lang w:eastAsia="en-AU"/>
              </w:rPr>
            </w:pPr>
            <w:r w:rsidRPr="004338E5">
              <w:rPr>
                <w:rFonts w:eastAsia="Times New Roman"/>
                <w:lang w:eastAsia="en-AU"/>
              </w:rPr>
              <w:t>Follow up the words written on post its.</w:t>
            </w:r>
          </w:p>
        </w:tc>
        <w:tc>
          <w:tcPr>
            <w:tcW w:w="7807" w:type="dxa"/>
          </w:tcPr>
          <w:p w:rsidR="00C6504E" w:rsidRPr="004338E5" w:rsidRDefault="00C6504E" w:rsidP="007D7FB7">
            <w:pPr>
              <w:rPr>
                <w:rFonts w:eastAsia="Times New Roman"/>
                <w:b/>
                <w:bCs/>
                <w:lang w:eastAsia="en-AU"/>
              </w:rPr>
            </w:pPr>
            <w:r w:rsidRPr="004338E5">
              <w:rPr>
                <w:rFonts w:eastAsia="Times New Roman"/>
                <w:b/>
                <w:bCs/>
                <w:lang w:eastAsia="en-AU"/>
              </w:rPr>
              <w:t>We are looking for...</w:t>
            </w:r>
          </w:p>
          <w:p w:rsidR="00C6504E" w:rsidRDefault="004338E5" w:rsidP="007D7FB7">
            <w:pPr>
              <w:rPr>
                <w:rFonts w:eastAsia="Times New Roman"/>
                <w:lang w:eastAsia="en-AU"/>
              </w:rPr>
            </w:pPr>
            <w:r w:rsidRPr="004338E5">
              <w:rPr>
                <w:rFonts w:eastAsia="Times New Roman"/>
                <w:lang w:eastAsia="en-AU"/>
              </w:rPr>
              <w:t>Engagement in and comprehension of the story</w:t>
            </w:r>
            <w:r>
              <w:rPr>
                <w:rFonts w:eastAsia="Times New Roman"/>
                <w:lang w:eastAsia="en-AU"/>
              </w:rPr>
              <w:t>.</w:t>
            </w:r>
          </w:p>
          <w:p w:rsidR="004338E5" w:rsidRPr="004338E5" w:rsidRDefault="004338E5" w:rsidP="004338E5">
            <w:pPr>
              <w:rPr>
                <w:rFonts w:eastAsia="Times New Roman"/>
                <w:lang w:eastAsia="en-AU"/>
              </w:rPr>
            </w:pPr>
            <w:r>
              <w:rPr>
                <w:rFonts w:eastAsia="Times New Roman"/>
                <w:lang w:eastAsia="en-AU"/>
              </w:rPr>
              <w:t>Responses that indicate knowledge of text features.</w:t>
            </w:r>
          </w:p>
        </w:tc>
      </w:tr>
    </w:tbl>
    <w:p w:rsidR="005F485A" w:rsidRDefault="005F485A">
      <w:pPr>
        <w:rPr>
          <w:rFonts w:eastAsia="Times New Roman"/>
          <w:lang w:eastAsia="en-AU"/>
        </w:rPr>
      </w:pPr>
    </w:p>
    <w:p w:rsidR="005F485A" w:rsidRDefault="005F485A">
      <w:pPr>
        <w:rPr>
          <w:rFonts w:eastAsia="Times New Roman"/>
          <w:lang w:eastAsia="en-AU"/>
        </w:rPr>
      </w:pPr>
    </w:p>
    <w:p w:rsidR="002C302C" w:rsidRDefault="002C302C">
      <w:pPr>
        <w:rPr>
          <w:rFonts w:eastAsia="Times New Roman"/>
          <w:b/>
          <w:sz w:val="28"/>
          <w:szCs w:val="28"/>
          <w:u w:val="single"/>
          <w:lang w:eastAsia="en-AU"/>
        </w:rPr>
      </w:pPr>
      <w:r>
        <w:rPr>
          <w:rFonts w:eastAsia="Times New Roman"/>
          <w:b/>
          <w:sz w:val="28"/>
          <w:szCs w:val="28"/>
          <w:u w:val="single"/>
          <w:lang w:eastAsia="en-AU"/>
        </w:rPr>
        <w:br w:type="page"/>
      </w:r>
    </w:p>
    <w:p w:rsidR="005F485A" w:rsidRPr="004338E5" w:rsidRDefault="004338E5">
      <w:pPr>
        <w:rPr>
          <w:rFonts w:eastAsia="Times New Roman"/>
          <w:b/>
          <w:sz w:val="28"/>
          <w:szCs w:val="28"/>
          <w:u w:val="single"/>
          <w:lang w:eastAsia="en-AU"/>
        </w:rPr>
      </w:pPr>
      <w:r>
        <w:rPr>
          <w:rFonts w:eastAsia="Times New Roman"/>
          <w:b/>
          <w:sz w:val="28"/>
          <w:szCs w:val="28"/>
          <w:u w:val="single"/>
          <w:lang w:eastAsia="en-AU"/>
        </w:rPr>
        <w:lastRenderedPageBreak/>
        <w:t>SESSION 6 (several lessons with the same format but a different focus)</w:t>
      </w:r>
    </w:p>
    <w:tbl>
      <w:tblPr>
        <w:tblStyle w:val="TableGrid"/>
        <w:tblW w:w="0" w:type="auto"/>
        <w:tblLook w:val="04A0" w:firstRow="1" w:lastRow="0" w:firstColumn="1" w:lastColumn="0" w:noHBand="0" w:noVBand="1"/>
      </w:tblPr>
      <w:tblGrid>
        <w:gridCol w:w="7807"/>
        <w:gridCol w:w="7807"/>
      </w:tblGrid>
      <w:tr w:rsidR="00FA2F8D" w:rsidTr="007D7FB7">
        <w:tc>
          <w:tcPr>
            <w:tcW w:w="15614" w:type="dxa"/>
            <w:gridSpan w:val="2"/>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LEARNING INTENTION</w:t>
            </w:r>
          </w:p>
        </w:tc>
      </w:tr>
      <w:tr w:rsidR="00FA2F8D" w:rsidRPr="00C6504E" w:rsidTr="007D7FB7">
        <w:tc>
          <w:tcPr>
            <w:tcW w:w="15614" w:type="dxa"/>
            <w:gridSpan w:val="2"/>
          </w:tcPr>
          <w:p w:rsidR="00FA2F8D" w:rsidRPr="004338E5" w:rsidRDefault="00FA2F8D" w:rsidP="007D7FB7">
            <w:pPr>
              <w:pStyle w:val="ListParagraph"/>
              <w:numPr>
                <w:ilvl w:val="0"/>
                <w:numId w:val="15"/>
              </w:numPr>
              <w:spacing w:line="0" w:lineRule="atLeast"/>
              <w:jc w:val="both"/>
              <w:textAlignment w:val="baseline"/>
              <w:rPr>
                <w:rFonts w:eastAsia="Times New Roman"/>
                <w:b/>
                <w:i/>
                <w:color w:val="000000"/>
                <w:lang w:eastAsia="en-AU"/>
              </w:rPr>
            </w:pPr>
            <w:r w:rsidRPr="00676423">
              <w:rPr>
                <w:rFonts w:eastAsia="Times New Roman"/>
                <w:color w:val="000000"/>
                <w:lang w:eastAsia="en-AU"/>
              </w:rPr>
              <w:t>We can use fairy tales to improve our comprehension and engagement in reading.</w:t>
            </w:r>
          </w:p>
          <w:p w:rsidR="004338E5" w:rsidRPr="00676423" w:rsidRDefault="004338E5" w:rsidP="004338E5">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4338E5" w:rsidRPr="00676423" w:rsidRDefault="004338E5" w:rsidP="004338E5">
            <w:pPr>
              <w:pStyle w:val="ListParagraph"/>
              <w:numPr>
                <w:ilvl w:val="0"/>
                <w:numId w:val="17"/>
              </w:numPr>
              <w:spacing w:line="0" w:lineRule="atLeast"/>
              <w:textAlignment w:val="baseline"/>
            </w:pPr>
            <w:r w:rsidRPr="00676423">
              <w:t>choice of words</w:t>
            </w:r>
          </w:p>
          <w:p w:rsidR="004338E5" w:rsidRPr="00676423" w:rsidRDefault="004338E5" w:rsidP="004338E5">
            <w:pPr>
              <w:pStyle w:val="ListParagraph"/>
              <w:numPr>
                <w:ilvl w:val="0"/>
                <w:numId w:val="17"/>
              </w:numPr>
              <w:spacing w:line="0" w:lineRule="atLeast"/>
              <w:textAlignment w:val="baseline"/>
            </w:pPr>
            <w:r w:rsidRPr="00676423">
              <w:t>illustrations</w:t>
            </w:r>
          </w:p>
          <w:p w:rsidR="004338E5" w:rsidRPr="00676423" w:rsidRDefault="004338E5" w:rsidP="004338E5">
            <w:pPr>
              <w:pStyle w:val="ListParagraph"/>
              <w:numPr>
                <w:ilvl w:val="0"/>
                <w:numId w:val="17"/>
              </w:numPr>
              <w:spacing w:line="0" w:lineRule="atLeast"/>
              <w:textAlignment w:val="baseline"/>
            </w:pPr>
            <w:r w:rsidRPr="00676423">
              <w:t>imagery and descriptions</w:t>
            </w:r>
          </w:p>
          <w:p w:rsidR="004338E5" w:rsidRPr="00676423" w:rsidRDefault="004338E5" w:rsidP="004338E5">
            <w:pPr>
              <w:pStyle w:val="ListParagraph"/>
              <w:numPr>
                <w:ilvl w:val="0"/>
                <w:numId w:val="17"/>
              </w:numPr>
              <w:spacing w:line="0" w:lineRule="atLeast"/>
              <w:textAlignment w:val="baseline"/>
            </w:pPr>
            <w:r w:rsidRPr="00676423">
              <w:t>appealing and non-appealing characters</w:t>
            </w:r>
          </w:p>
          <w:p w:rsidR="004338E5" w:rsidRPr="00676423" w:rsidRDefault="004338E5" w:rsidP="004338E5">
            <w:pPr>
              <w:pStyle w:val="ListParagraph"/>
              <w:numPr>
                <w:ilvl w:val="0"/>
                <w:numId w:val="17"/>
              </w:numPr>
              <w:spacing w:line="0" w:lineRule="atLeast"/>
              <w:textAlignment w:val="baseline"/>
            </w:pPr>
            <w:r w:rsidRPr="00676423">
              <w:t xml:space="preserve">plot twists and turns </w:t>
            </w:r>
          </w:p>
          <w:p w:rsidR="004338E5" w:rsidRPr="00676423" w:rsidRDefault="004338E5" w:rsidP="004338E5">
            <w:pPr>
              <w:pStyle w:val="ListParagraph"/>
              <w:numPr>
                <w:ilvl w:val="0"/>
                <w:numId w:val="17"/>
              </w:numPr>
              <w:spacing w:line="0" w:lineRule="atLeast"/>
              <w:textAlignment w:val="baseline"/>
            </w:pPr>
            <w:r w:rsidRPr="00676423">
              <w:t>satisfying endings</w:t>
            </w:r>
          </w:p>
          <w:p w:rsidR="004338E5" w:rsidRDefault="0044096E" w:rsidP="004338E5">
            <w:pPr>
              <w:pStyle w:val="ListParagraph"/>
              <w:numPr>
                <w:ilvl w:val="0"/>
                <w:numId w:val="17"/>
              </w:numPr>
              <w:spacing w:line="0" w:lineRule="atLeast"/>
              <w:textAlignment w:val="baseline"/>
            </w:pPr>
            <w:r w:rsidRPr="00676423">
              <w:t>feelings and emotions</w:t>
            </w:r>
          </w:p>
          <w:p w:rsidR="00FA2F8D" w:rsidRPr="004338E5" w:rsidRDefault="004338E5" w:rsidP="004338E5">
            <w:pPr>
              <w:pStyle w:val="ListParagraph"/>
              <w:numPr>
                <w:ilvl w:val="0"/>
                <w:numId w:val="17"/>
              </w:numPr>
              <w:spacing w:line="0" w:lineRule="atLeast"/>
              <w:textAlignment w:val="baseline"/>
              <w:rPr>
                <w:rFonts w:eastAsia="Times New Roman"/>
                <w:b/>
                <w:i/>
                <w:color w:val="000000"/>
                <w:lang w:eastAsia="en-AU"/>
              </w:rPr>
            </w:pPr>
            <w:proofErr w:type="gramStart"/>
            <w:r w:rsidRPr="004338E5">
              <w:t>themes</w:t>
            </w:r>
            <w:proofErr w:type="gramEnd"/>
            <w:r w:rsidRPr="004338E5">
              <w:t xml:space="preserve"> and ideas.</w:t>
            </w:r>
          </w:p>
        </w:tc>
      </w:tr>
      <w:tr w:rsidR="00FA2F8D" w:rsidTr="007D7FB7">
        <w:tc>
          <w:tcPr>
            <w:tcW w:w="15614" w:type="dxa"/>
            <w:gridSpan w:val="2"/>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FA2F8D" w:rsidRPr="00C6504E" w:rsidTr="007D7FB7">
        <w:tc>
          <w:tcPr>
            <w:tcW w:w="15614" w:type="dxa"/>
            <w:gridSpan w:val="2"/>
          </w:tcPr>
          <w:p w:rsidR="00FA2F8D" w:rsidRPr="004338E5" w:rsidRDefault="00FA2F8D" w:rsidP="007D7FB7">
            <w:pPr>
              <w:jc w:val="center"/>
              <w:rPr>
                <w:rFonts w:eastAsia="Times New Roman"/>
                <w:lang w:eastAsia="en-AU"/>
              </w:rPr>
            </w:pPr>
          </w:p>
          <w:p w:rsidR="004338E5" w:rsidRPr="004338E5" w:rsidRDefault="00FA2F8D" w:rsidP="007D7FB7">
            <w:pPr>
              <w:rPr>
                <w:rFonts w:eastAsia="Times New Roman"/>
                <w:bCs/>
                <w:lang w:eastAsia="en-AU"/>
              </w:rPr>
            </w:pPr>
            <w:r w:rsidRPr="004338E5">
              <w:rPr>
                <w:rFonts w:eastAsia="Times New Roman"/>
                <w:b/>
                <w:bCs/>
                <w:lang w:eastAsia="en-AU"/>
              </w:rPr>
              <w:t>Today’s Success Criteria:</w:t>
            </w:r>
            <w:r w:rsidR="004338E5">
              <w:rPr>
                <w:rFonts w:eastAsia="Times New Roman"/>
                <w:b/>
                <w:bCs/>
                <w:lang w:eastAsia="en-AU"/>
              </w:rPr>
              <w:t xml:space="preserve">  </w:t>
            </w:r>
            <w:r w:rsidR="004338E5" w:rsidRPr="004338E5">
              <w:rPr>
                <w:rFonts w:eastAsia="Times New Roman"/>
                <w:bCs/>
                <w:lang w:eastAsia="en-AU"/>
              </w:rPr>
              <w:t xml:space="preserve">(Choose one of the </w:t>
            </w:r>
            <w:proofErr w:type="gramStart"/>
            <w:r w:rsidR="004338E5" w:rsidRPr="004338E5">
              <w:rPr>
                <w:rFonts w:eastAsia="Times New Roman"/>
                <w:bCs/>
                <w:lang w:eastAsia="en-AU"/>
              </w:rPr>
              <w:t>following;</w:t>
            </w:r>
            <w:proofErr w:type="gramEnd"/>
            <w:r w:rsidR="004338E5" w:rsidRPr="004338E5">
              <w:rPr>
                <w:rFonts w:eastAsia="Times New Roman"/>
                <w:bCs/>
                <w:lang w:eastAsia="en-AU"/>
              </w:rPr>
              <w:t>)</w:t>
            </w:r>
          </w:p>
          <w:p w:rsidR="004338E5" w:rsidRPr="004338E5" w:rsidRDefault="004338E5" w:rsidP="0044096E">
            <w:pPr>
              <w:spacing w:line="0" w:lineRule="atLeast"/>
              <w:textAlignment w:val="baseline"/>
            </w:pPr>
            <w:r w:rsidRPr="004338E5">
              <w:t xml:space="preserve">I can investigate and discuss how authors have used </w:t>
            </w:r>
            <w:r w:rsidRPr="00676423">
              <w:t>choice of words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Pr="00676423">
              <w:t>illustrations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Pr="00676423">
              <w:t>imagery and descriptions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0044096E" w:rsidRPr="00676423">
              <w:t>appealing and non-appealing characters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I can investigate and discuss how authors have used</w:t>
            </w:r>
            <w:r w:rsidR="0044096E">
              <w:t xml:space="preserve"> </w:t>
            </w:r>
            <w:r w:rsidR="0044096E" w:rsidRPr="00676423">
              <w:t xml:space="preserve">plot twists and turns </w:t>
            </w:r>
            <w:r w:rsidRPr="004338E5">
              <w:t>to make stories interesting, exciting, moving and absorbing</w:t>
            </w:r>
            <w:r>
              <w:t>.</w:t>
            </w:r>
          </w:p>
          <w:p w:rsidR="004338E5" w:rsidRPr="004338E5" w:rsidRDefault="004338E5" w:rsidP="004338E5">
            <w:pPr>
              <w:spacing w:line="0" w:lineRule="atLeast"/>
              <w:textAlignment w:val="baseline"/>
            </w:pPr>
            <w:r w:rsidRPr="004338E5">
              <w:t xml:space="preserve">I can investigate and discuss how authors have used </w:t>
            </w:r>
            <w:r w:rsidR="0044096E" w:rsidRPr="00676423">
              <w:t>satisfying endings</w:t>
            </w:r>
            <w:r w:rsidR="0044096E" w:rsidRPr="004338E5">
              <w:t xml:space="preserve"> </w:t>
            </w:r>
            <w:r w:rsidRPr="004338E5">
              <w:t>to make stories interesting, exciting, moving and absorbing</w:t>
            </w:r>
            <w:r>
              <w:t>.</w:t>
            </w:r>
          </w:p>
          <w:p w:rsidR="004338E5" w:rsidRPr="004338E5" w:rsidRDefault="004338E5" w:rsidP="004338E5">
            <w:pPr>
              <w:spacing w:line="0" w:lineRule="atLeast"/>
              <w:textAlignment w:val="baseline"/>
            </w:pPr>
            <w:r w:rsidRPr="004338E5">
              <w:t xml:space="preserve">I can investigate and discuss how authors have used </w:t>
            </w:r>
            <w:r w:rsidR="0044096E" w:rsidRPr="00676423">
              <w:t>feelings and emotions</w:t>
            </w:r>
            <w:r w:rsidR="0044096E" w:rsidRPr="004338E5">
              <w:t xml:space="preserve"> </w:t>
            </w:r>
            <w:r w:rsidRPr="004338E5">
              <w:t>to make stories interesting, exciting, moving and absorbing</w:t>
            </w:r>
            <w:r>
              <w:t>.</w:t>
            </w:r>
          </w:p>
          <w:p w:rsidR="004338E5" w:rsidRPr="004338E5" w:rsidRDefault="00537113" w:rsidP="004338E5">
            <w:pPr>
              <w:spacing w:line="0" w:lineRule="atLeast"/>
              <w:textAlignment w:val="baseline"/>
            </w:pPr>
            <w:r>
              <w:rPr>
                <w:noProof/>
                <w:lang w:eastAsia="en-AU"/>
              </w:rPr>
              <w:drawing>
                <wp:anchor distT="0" distB="0" distL="114300" distR="114300" simplePos="0" relativeHeight="251668480" behindDoc="1" locked="0" layoutInCell="1" allowOverlap="1" wp14:anchorId="74F9C38A" wp14:editId="2CCF8C74">
                  <wp:simplePos x="0" y="0"/>
                  <wp:positionH relativeFrom="column">
                    <wp:posOffset>6585585</wp:posOffset>
                  </wp:positionH>
                  <wp:positionV relativeFrom="paragraph">
                    <wp:posOffset>184785</wp:posOffset>
                  </wp:positionV>
                  <wp:extent cx="3171825" cy="1286510"/>
                  <wp:effectExtent l="0" t="0" r="9525" b="8890"/>
                  <wp:wrapTight wrapText="bothSides">
                    <wp:wrapPolygon edited="0">
                      <wp:start x="0" y="0"/>
                      <wp:lineTo x="0" y="21429"/>
                      <wp:lineTo x="21535" y="2142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171825" cy="1286510"/>
                          </a:xfrm>
                          <a:prstGeom prst="rect">
                            <a:avLst/>
                          </a:prstGeom>
                        </pic:spPr>
                      </pic:pic>
                    </a:graphicData>
                  </a:graphic>
                  <wp14:sizeRelH relativeFrom="page">
                    <wp14:pctWidth>0</wp14:pctWidth>
                  </wp14:sizeRelH>
                  <wp14:sizeRelV relativeFrom="page">
                    <wp14:pctHeight>0</wp14:pctHeight>
                  </wp14:sizeRelV>
                </wp:anchor>
              </w:drawing>
            </w:r>
            <w:r w:rsidR="004338E5" w:rsidRPr="004338E5">
              <w:t xml:space="preserve">I can investigate and discuss how authors have used to </w:t>
            </w:r>
            <w:r w:rsidR="0044096E" w:rsidRPr="004338E5">
              <w:t xml:space="preserve">themes and ideas </w:t>
            </w:r>
            <w:r w:rsidR="004338E5" w:rsidRPr="004338E5">
              <w:t>make stories interesting, exciting, moving and absorbing</w:t>
            </w:r>
            <w:r w:rsidR="004338E5">
              <w:t>.</w:t>
            </w:r>
            <w:r>
              <w:rPr>
                <w:noProof/>
                <w:lang w:eastAsia="en-AU"/>
              </w:rPr>
              <w:t xml:space="preserve"> </w:t>
            </w:r>
          </w:p>
          <w:p w:rsidR="004338E5" w:rsidRPr="004338E5" w:rsidRDefault="004338E5" w:rsidP="004338E5">
            <w:pPr>
              <w:spacing w:line="0" w:lineRule="atLeast"/>
              <w:textAlignment w:val="baseline"/>
            </w:pPr>
          </w:p>
          <w:p w:rsidR="0044096E" w:rsidRPr="00681DB3" w:rsidRDefault="0044096E" w:rsidP="0044096E">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Narrative features</w:t>
            </w:r>
          </w:p>
          <w:p w:rsidR="00FA2F8D" w:rsidRDefault="0044096E" w:rsidP="007D7FB7">
            <w:pPr>
              <w:rPr>
                <w:rFonts w:eastAsia="Times New Roman"/>
                <w:lang w:eastAsia="en-AU"/>
              </w:rPr>
            </w:pPr>
            <w:r>
              <w:rPr>
                <w:rFonts w:eastAsia="Times New Roman"/>
                <w:lang w:eastAsia="en-AU"/>
              </w:rPr>
              <w:t>From the above choices, read a story th</w:t>
            </w:r>
            <w:r w:rsidR="00FE1147">
              <w:rPr>
                <w:rFonts w:eastAsia="Times New Roman"/>
                <w:lang w:eastAsia="en-AU"/>
              </w:rPr>
              <w:t>at</w:t>
            </w:r>
            <w:r>
              <w:rPr>
                <w:rFonts w:eastAsia="Times New Roman"/>
                <w:lang w:eastAsia="en-AU"/>
              </w:rPr>
              <w:t xml:space="preserve"> provides a rich example of this feature and discuss.  </w:t>
            </w:r>
            <w:r w:rsidR="00FE1147">
              <w:rPr>
                <w:rFonts w:eastAsia="Times New Roman"/>
                <w:lang w:eastAsia="en-AU"/>
              </w:rPr>
              <w:t>Use the ‘Questions for Exploring Text Features’ document to support your discussion leading.</w:t>
            </w:r>
          </w:p>
          <w:p w:rsidR="0044096E" w:rsidRDefault="0044096E" w:rsidP="007D7FB7">
            <w:pPr>
              <w:rPr>
                <w:rFonts w:eastAsia="Times New Roman"/>
                <w:lang w:eastAsia="en-AU"/>
              </w:rPr>
            </w:pPr>
            <w:r>
              <w:rPr>
                <w:rFonts w:eastAsia="Times New Roman"/>
                <w:lang w:eastAsia="en-AU"/>
              </w:rPr>
              <w:t>Have students form ‘mini book clubs’ to discuss how they have encountered this feature in stories they’ve enjoyed.</w:t>
            </w:r>
            <w:r w:rsidR="00FE1147">
              <w:rPr>
                <w:rFonts w:eastAsia="Times New Roman"/>
                <w:lang w:eastAsia="en-AU"/>
              </w:rPr>
              <w:t xml:space="preserve"> Use the ‘Questions for Exploring Text Features’ document to scaffold the students’ questions for each other.</w:t>
            </w:r>
          </w:p>
          <w:p w:rsidR="00FA2F8D" w:rsidRPr="004338E5" w:rsidRDefault="00FE1147" w:rsidP="00537113">
            <w:pPr>
              <w:rPr>
                <w:rFonts w:eastAsia="Times New Roman"/>
                <w:lang w:eastAsia="en-AU"/>
              </w:rPr>
            </w:pPr>
            <w:r>
              <w:rPr>
                <w:rFonts w:eastAsia="Times New Roman"/>
                <w:lang w:eastAsia="en-AU"/>
              </w:rPr>
              <w:t>Alternately, choose some questions from the same document for students to answer in written form.</w:t>
            </w:r>
            <w:r w:rsidR="00FA2F8D" w:rsidRPr="004338E5">
              <w:rPr>
                <w:rFonts w:eastAsia="Times New Roman"/>
                <w:lang w:eastAsia="en-AU"/>
              </w:rPr>
              <w:t xml:space="preserve"> </w:t>
            </w:r>
          </w:p>
        </w:tc>
      </w:tr>
      <w:tr w:rsidR="00FA2F8D" w:rsidTr="007D7FB7">
        <w:tc>
          <w:tcPr>
            <w:tcW w:w="7807" w:type="dxa"/>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ASSESSMENT</w:t>
            </w:r>
          </w:p>
        </w:tc>
      </w:tr>
      <w:tr w:rsidR="00FA2F8D" w:rsidRPr="00C6504E" w:rsidTr="007D7FB7">
        <w:tc>
          <w:tcPr>
            <w:tcW w:w="7807" w:type="dxa"/>
          </w:tcPr>
          <w:p w:rsidR="00FA2F8D" w:rsidRPr="00FE1147" w:rsidRDefault="00FA2F8D" w:rsidP="007D7FB7">
            <w:pPr>
              <w:rPr>
                <w:rFonts w:eastAsia="Times New Roman"/>
                <w:lang w:eastAsia="en-AU"/>
              </w:rPr>
            </w:pPr>
            <w:r w:rsidRPr="00FE1147">
              <w:rPr>
                <w:rFonts w:eastAsia="Times New Roman"/>
                <w:lang w:eastAsia="en-AU"/>
              </w:rPr>
              <w:t>Revisit today’s success criteria.</w:t>
            </w:r>
          </w:p>
          <w:p w:rsidR="00FA2F8D" w:rsidRPr="00FE1147" w:rsidRDefault="00FA2F8D" w:rsidP="007D7FB7">
            <w:pPr>
              <w:spacing w:line="0" w:lineRule="atLeast"/>
              <w:textAlignment w:val="baseline"/>
              <w:rPr>
                <w:rFonts w:eastAsia="Times New Roman"/>
                <w:lang w:eastAsia="en-AU"/>
              </w:rPr>
            </w:pPr>
          </w:p>
        </w:tc>
        <w:tc>
          <w:tcPr>
            <w:tcW w:w="7807" w:type="dxa"/>
          </w:tcPr>
          <w:p w:rsidR="00FA2F8D" w:rsidRPr="00FE1147" w:rsidRDefault="00FA2F8D" w:rsidP="007D7FB7">
            <w:pPr>
              <w:rPr>
                <w:rFonts w:eastAsia="Times New Roman"/>
                <w:b/>
                <w:bCs/>
                <w:lang w:eastAsia="en-AU"/>
              </w:rPr>
            </w:pPr>
            <w:r w:rsidRPr="00FE1147">
              <w:rPr>
                <w:rFonts w:eastAsia="Times New Roman"/>
                <w:b/>
                <w:bCs/>
                <w:lang w:eastAsia="en-AU"/>
              </w:rPr>
              <w:t>We are looking for...</w:t>
            </w:r>
          </w:p>
          <w:p w:rsidR="00FA2F8D" w:rsidRPr="00FE1147" w:rsidRDefault="00FA2F8D" w:rsidP="00FE1147">
            <w:pPr>
              <w:rPr>
                <w:rFonts w:eastAsia="Times New Roman"/>
                <w:lang w:eastAsia="en-AU"/>
              </w:rPr>
            </w:pPr>
            <w:r w:rsidRPr="00FE1147">
              <w:rPr>
                <w:rFonts w:eastAsia="Times New Roman"/>
                <w:lang w:eastAsia="en-AU"/>
              </w:rPr>
              <w:t xml:space="preserve">The ability of students to </w:t>
            </w:r>
            <w:r w:rsidR="00FE1147" w:rsidRPr="00FE1147">
              <w:rPr>
                <w:rFonts w:eastAsia="Times New Roman"/>
                <w:lang w:eastAsia="en-AU"/>
              </w:rPr>
              <w:t>articulate and share their understandings of the focus text feature</w:t>
            </w:r>
          </w:p>
        </w:tc>
      </w:tr>
    </w:tbl>
    <w:p w:rsidR="002C302C" w:rsidRPr="000C3117" w:rsidRDefault="002C302C">
      <w:pPr>
        <w:rPr>
          <w:rFonts w:eastAsia="Times New Roman"/>
          <w:sz w:val="4"/>
          <w:szCs w:val="4"/>
          <w:lang w:eastAsia="en-AU"/>
        </w:rPr>
      </w:pPr>
    </w:p>
    <w:p w:rsidR="002C302C" w:rsidRDefault="002C302C">
      <w:pPr>
        <w:rPr>
          <w:rFonts w:eastAsia="Times New Roman"/>
          <w:lang w:eastAsia="en-AU"/>
        </w:rPr>
      </w:pPr>
      <w:r>
        <w:rPr>
          <w:rFonts w:eastAsia="Times New Roman"/>
          <w:lang w:eastAsia="en-AU"/>
        </w:rPr>
        <w:br w:type="page"/>
      </w:r>
    </w:p>
    <w:p w:rsidR="005F485A" w:rsidRDefault="005F485A">
      <w:pPr>
        <w:rPr>
          <w:rFonts w:eastAsia="Times New Roman"/>
          <w:lang w:eastAsia="en-AU"/>
        </w:rPr>
      </w:pPr>
    </w:p>
    <w:tbl>
      <w:tblPr>
        <w:tblStyle w:val="TableGrid"/>
        <w:tblW w:w="0" w:type="auto"/>
        <w:tblLook w:val="04A0" w:firstRow="1" w:lastRow="0" w:firstColumn="1" w:lastColumn="0" w:noHBand="0" w:noVBand="1"/>
      </w:tblPr>
      <w:tblGrid>
        <w:gridCol w:w="15614"/>
      </w:tblGrid>
      <w:tr w:rsidR="00537113" w:rsidRPr="00FE1147" w:rsidTr="007D7FB7">
        <w:tc>
          <w:tcPr>
            <w:tcW w:w="15614" w:type="dxa"/>
            <w:shd w:val="clear" w:color="auto" w:fill="D9D9D9" w:themeFill="background1" w:themeFillShade="D9"/>
          </w:tcPr>
          <w:p w:rsidR="00537113" w:rsidRPr="00FE1147" w:rsidRDefault="00537113" w:rsidP="007D7FB7">
            <w:pPr>
              <w:jc w:val="center"/>
              <w:rPr>
                <w:rFonts w:eastAsia="Times New Roman"/>
                <w:b/>
                <w:bCs/>
                <w:color w:val="000000"/>
                <w:lang w:eastAsia="en-AU"/>
              </w:rPr>
            </w:pPr>
            <w:r w:rsidRPr="00FE1147">
              <w:rPr>
                <w:rFonts w:eastAsia="Times New Roman"/>
                <w:b/>
                <w:bCs/>
                <w:color w:val="000000"/>
                <w:lang w:eastAsia="en-AU"/>
              </w:rPr>
              <w:t>FURTHER EXPLORATIONS</w:t>
            </w:r>
          </w:p>
        </w:tc>
      </w:tr>
      <w:tr w:rsidR="00537113" w:rsidRPr="00FE1147" w:rsidTr="007D7FB7">
        <w:tc>
          <w:tcPr>
            <w:tcW w:w="15614" w:type="dxa"/>
          </w:tcPr>
          <w:p w:rsidR="00537113" w:rsidRPr="007E510A" w:rsidRDefault="00537113" w:rsidP="007D7FB7">
            <w:pPr>
              <w:spacing w:line="0" w:lineRule="atLeast"/>
              <w:textAlignment w:val="baseline"/>
            </w:pPr>
            <w:r w:rsidRPr="007E510A">
              <w:t>Look at how fairy tales and nursery rhymes have been changed over the years.  Especially look at how modern authors have taken a traditional tale and adjusted, twisted or modernized it.</w:t>
            </w:r>
          </w:p>
          <w:p w:rsidR="00537113" w:rsidRDefault="00537113" w:rsidP="007D7FB7">
            <w:pPr>
              <w:spacing w:line="0" w:lineRule="atLeast"/>
              <w:textAlignment w:val="baseline"/>
            </w:pPr>
            <w:r>
              <w:t>Story examples:</w:t>
            </w:r>
            <w:r w:rsidRPr="007E510A">
              <w:t xml:space="preserve">  </w:t>
            </w:r>
            <w:r>
              <w:t>‘</w:t>
            </w:r>
            <w:r w:rsidRPr="007E510A">
              <w:t>The Paper Bag Princess</w:t>
            </w:r>
            <w:r>
              <w:t>’, ‘</w:t>
            </w:r>
            <w:r w:rsidRPr="007E510A">
              <w:t>The True Story of the Three Little Pigs</w:t>
            </w:r>
            <w:r>
              <w:t>’ ‘</w:t>
            </w:r>
            <w:r w:rsidRPr="007E510A">
              <w:t xml:space="preserve">The Cocky Who Cried Dingo’ </w:t>
            </w:r>
          </w:p>
          <w:p w:rsidR="00537113" w:rsidRDefault="00537113" w:rsidP="007D7FB7">
            <w:pPr>
              <w:spacing w:line="0" w:lineRule="atLeast"/>
              <w:textAlignment w:val="baseline"/>
            </w:pPr>
            <w:r>
              <w:t>Nursery rhyme  examples: ‘Far Out Brussel Sprout’ series, Marg’s ‘</w:t>
            </w:r>
            <w:r w:rsidR="00505F7D">
              <w:t>R</w:t>
            </w:r>
            <w:r w:rsidR="00347575">
              <w:t>hymes with a Twist</w:t>
            </w:r>
            <w:r>
              <w:t>’ collection</w:t>
            </w:r>
            <w:r w:rsidR="00505F7D">
              <w:t xml:space="preserve"> </w:t>
            </w:r>
            <w:hyperlink r:id="rId42" w:history="1">
              <w:r w:rsidR="00505F7D" w:rsidRPr="00651AD8">
                <w:rPr>
                  <w:rStyle w:val="Hyperlink"/>
                  <w:sz w:val="20"/>
                  <w:szCs w:val="20"/>
                </w:rPr>
                <w:t>http://margdteachingposters.weebly.com/more-poetry.html</w:t>
              </w:r>
            </w:hyperlink>
            <w:r w:rsidR="00505F7D" w:rsidRPr="00651AD8">
              <w:rPr>
                <w:sz w:val="20"/>
                <w:szCs w:val="20"/>
              </w:rPr>
              <w:t xml:space="preserve"> </w:t>
            </w:r>
          </w:p>
          <w:p w:rsidR="006D765F" w:rsidRDefault="006D765F" w:rsidP="007D7FB7">
            <w:pPr>
              <w:spacing w:line="0" w:lineRule="atLeast"/>
              <w:textAlignment w:val="baseline"/>
            </w:pPr>
          </w:p>
          <w:p w:rsidR="006D765F" w:rsidRDefault="006D765F" w:rsidP="007D7FB7">
            <w:pPr>
              <w:spacing w:line="0" w:lineRule="atLeast"/>
              <w:textAlignment w:val="baseline"/>
            </w:pPr>
            <w:r>
              <w:t xml:space="preserve">Use the 7 Steps of Writing to explore how </w:t>
            </w:r>
            <w:r w:rsidR="00535765">
              <w:t xml:space="preserve">to </w:t>
            </w:r>
            <w:r>
              <w:t>analyse a text.</w:t>
            </w:r>
          </w:p>
          <w:p w:rsidR="00346D15" w:rsidRDefault="00346D15" w:rsidP="007D7FB7">
            <w:pPr>
              <w:spacing w:line="0" w:lineRule="atLeast"/>
              <w:textAlignment w:val="baseline"/>
            </w:pPr>
          </w:p>
          <w:p w:rsidR="00346D15" w:rsidRDefault="00346D15" w:rsidP="007D7FB7">
            <w:pPr>
              <w:spacing w:line="0" w:lineRule="atLeast"/>
              <w:textAlignment w:val="baseline"/>
            </w:pPr>
            <w:r>
              <w:t>Book Week dress up day – characters from our novel</w:t>
            </w:r>
          </w:p>
          <w:p w:rsidR="00346D15" w:rsidRDefault="00346D15" w:rsidP="007D7FB7">
            <w:pPr>
              <w:spacing w:line="0" w:lineRule="atLeast"/>
              <w:textAlignment w:val="baseline"/>
            </w:pPr>
          </w:p>
          <w:p w:rsidR="00346D15" w:rsidRDefault="00346D15" w:rsidP="007D7FB7">
            <w:pPr>
              <w:spacing w:line="0" w:lineRule="atLeast"/>
              <w:textAlignment w:val="baseline"/>
            </w:pPr>
            <w:r>
              <w:t>St. Ignatius performance of ‘Beauty and the Beast’</w:t>
            </w:r>
          </w:p>
          <w:p w:rsidR="00346D15" w:rsidRDefault="00346D15" w:rsidP="007D7FB7">
            <w:pPr>
              <w:spacing w:line="0" w:lineRule="atLeast"/>
              <w:textAlignment w:val="baseline"/>
            </w:pPr>
          </w:p>
          <w:p w:rsidR="00346D15" w:rsidRPr="007E510A" w:rsidRDefault="00346D15" w:rsidP="007D7FB7">
            <w:pPr>
              <w:spacing w:line="0" w:lineRule="atLeast"/>
              <w:textAlignment w:val="baseline"/>
            </w:pPr>
            <w:r>
              <w:t>Corridor display of all our collected fairy tales.</w:t>
            </w:r>
          </w:p>
          <w:p w:rsidR="00537113" w:rsidRPr="007E510A" w:rsidRDefault="00537113" w:rsidP="007D7FB7">
            <w:pPr>
              <w:spacing w:line="0" w:lineRule="atLeast"/>
              <w:textAlignment w:val="baseline"/>
            </w:pPr>
          </w:p>
        </w:tc>
      </w:tr>
    </w:tbl>
    <w:p w:rsidR="00537113" w:rsidRDefault="00537113">
      <w:pPr>
        <w:rPr>
          <w:rFonts w:eastAsia="Times New Roman"/>
          <w:lang w:eastAsia="en-AU"/>
        </w:rPr>
      </w:pPr>
    </w:p>
    <w:sectPr w:rsidR="00537113" w:rsidSect="00D07473">
      <w:footerReference w:type="default" r:id="rId43"/>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16" w:rsidRDefault="006F3816" w:rsidP="002F58B0">
      <w:r>
        <w:separator/>
      </w:r>
    </w:p>
  </w:endnote>
  <w:endnote w:type="continuationSeparator" w:id="0">
    <w:p w:rsidR="006F3816" w:rsidRDefault="006F3816"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58295"/>
      <w:docPartObj>
        <w:docPartGallery w:val="Page Numbers (Bottom of Page)"/>
        <w:docPartUnique/>
      </w:docPartObj>
    </w:sdtPr>
    <w:sdtEndPr>
      <w:rPr>
        <w:noProof/>
      </w:rPr>
    </w:sdtEndPr>
    <w:sdtContent>
      <w:p w:rsidR="0015644F" w:rsidRDefault="00535765" w:rsidP="002F58B0">
        <w:pPr>
          <w:pStyle w:val="Footer"/>
          <w:jc w:val="right"/>
        </w:pPr>
        <w:proofErr w:type="spellStart"/>
        <w:r w:rsidRPr="00535765">
          <w:rPr>
            <w:sz w:val="16"/>
            <w:szCs w:val="16"/>
          </w:rPr>
          <w:t>MargD</w:t>
        </w:r>
        <w:proofErr w:type="spellEnd"/>
        <w:r w:rsidRPr="00535765">
          <w:rPr>
            <w:sz w:val="16"/>
            <w:szCs w:val="16"/>
          </w:rPr>
          <w:t xml:space="preserve">    </w:t>
        </w:r>
        <w:r>
          <w:t xml:space="preserve"> </w:t>
        </w:r>
        <w:r w:rsidR="00411D5B">
          <w:fldChar w:fldCharType="begin"/>
        </w:r>
        <w:r w:rsidR="00411D5B">
          <w:instrText xml:space="preserve"> PAGE   \* MERGEFORMAT </w:instrText>
        </w:r>
        <w:r w:rsidR="00411D5B">
          <w:fldChar w:fldCharType="separate"/>
        </w:r>
        <w:r w:rsidR="00F31205">
          <w:rPr>
            <w:noProof/>
          </w:rPr>
          <w:t>6</w:t>
        </w:r>
        <w:r w:rsidR="00411D5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16" w:rsidRDefault="006F3816" w:rsidP="002F58B0">
      <w:r>
        <w:separator/>
      </w:r>
    </w:p>
  </w:footnote>
  <w:footnote w:type="continuationSeparator" w:id="0">
    <w:p w:rsidR="006F3816" w:rsidRDefault="006F3816"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FE4B68"/>
    <w:multiLevelType w:val="multilevel"/>
    <w:tmpl w:val="0EF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3DE187F"/>
    <w:multiLevelType w:val="multilevel"/>
    <w:tmpl w:val="DB56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10E1E"/>
    <w:multiLevelType w:val="multilevel"/>
    <w:tmpl w:val="6D5C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1579A"/>
    <w:multiLevelType w:val="multilevel"/>
    <w:tmpl w:val="CC46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B5EF8"/>
    <w:multiLevelType w:val="multilevel"/>
    <w:tmpl w:val="368C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762A6"/>
    <w:multiLevelType w:val="multilevel"/>
    <w:tmpl w:val="AE5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F37CC"/>
    <w:multiLevelType w:val="multilevel"/>
    <w:tmpl w:val="8A88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83578"/>
    <w:multiLevelType w:val="hybridMultilevel"/>
    <w:tmpl w:val="EC18F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1460E1"/>
    <w:multiLevelType w:val="multilevel"/>
    <w:tmpl w:val="B7CA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3208B"/>
    <w:multiLevelType w:val="multilevel"/>
    <w:tmpl w:val="7ECC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6"/>
  </w:num>
  <w:num w:numId="4">
    <w:abstractNumId w:val="6"/>
  </w:num>
  <w:num w:numId="5">
    <w:abstractNumId w:val="7"/>
  </w:num>
  <w:num w:numId="6">
    <w:abstractNumId w:val="5"/>
  </w:num>
  <w:num w:numId="7">
    <w:abstractNumId w:val="10"/>
  </w:num>
  <w:num w:numId="8">
    <w:abstractNumId w:val="14"/>
  </w:num>
  <w:num w:numId="9">
    <w:abstractNumId w:val="9"/>
  </w:num>
  <w:num w:numId="10">
    <w:abstractNumId w:val="4"/>
  </w:num>
  <w:num w:numId="11">
    <w:abstractNumId w:val="11"/>
  </w:num>
  <w:num w:numId="12">
    <w:abstractNumId w:val="8"/>
  </w:num>
  <w:num w:numId="13">
    <w:abstractNumId w:val="13"/>
  </w:num>
  <w:num w:numId="14">
    <w:abstractNumId w:val="1"/>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07229"/>
    <w:rsid w:val="000255CA"/>
    <w:rsid w:val="00034B31"/>
    <w:rsid w:val="00060DE1"/>
    <w:rsid w:val="000675F7"/>
    <w:rsid w:val="000855D3"/>
    <w:rsid w:val="0009624D"/>
    <w:rsid w:val="000C3117"/>
    <w:rsid w:val="000E29E1"/>
    <w:rsid w:val="000E68F0"/>
    <w:rsid w:val="000F416C"/>
    <w:rsid w:val="00103E6E"/>
    <w:rsid w:val="00111F6C"/>
    <w:rsid w:val="00122634"/>
    <w:rsid w:val="00125254"/>
    <w:rsid w:val="00140C55"/>
    <w:rsid w:val="0015644F"/>
    <w:rsid w:val="00190D66"/>
    <w:rsid w:val="001925D1"/>
    <w:rsid w:val="001947CA"/>
    <w:rsid w:val="001D5998"/>
    <w:rsid w:val="001F5FA8"/>
    <w:rsid w:val="00231483"/>
    <w:rsid w:val="002446AC"/>
    <w:rsid w:val="00255F76"/>
    <w:rsid w:val="002870CD"/>
    <w:rsid w:val="002B3195"/>
    <w:rsid w:val="002C302C"/>
    <w:rsid w:val="002D358A"/>
    <w:rsid w:val="002F1657"/>
    <w:rsid w:val="002F197D"/>
    <w:rsid w:val="002F58B0"/>
    <w:rsid w:val="00321AB9"/>
    <w:rsid w:val="00334A37"/>
    <w:rsid w:val="00346D15"/>
    <w:rsid w:val="00346E9A"/>
    <w:rsid w:val="00347575"/>
    <w:rsid w:val="0037120D"/>
    <w:rsid w:val="00394A47"/>
    <w:rsid w:val="003C48F0"/>
    <w:rsid w:val="003D3E5F"/>
    <w:rsid w:val="003D3EBA"/>
    <w:rsid w:val="00411C2E"/>
    <w:rsid w:val="00411D5B"/>
    <w:rsid w:val="00421338"/>
    <w:rsid w:val="0042662F"/>
    <w:rsid w:val="004338E5"/>
    <w:rsid w:val="0044096E"/>
    <w:rsid w:val="004602DC"/>
    <w:rsid w:val="0048201A"/>
    <w:rsid w:val="004879CA"/>
    <w:rsid w:val="00493A3D"/>
    <w:rsid w:val="004A78FA"/>
    <w:rsid w:val="004B1010"/>
    <w:rsid w:val="004C5D30"/>
    <w:rsid w:val="004D4815"/>
    <w:rsid w:val="004E2A95"/>
    <w:rsid w:val="00505F7D"/>
    <w:rsid w:val="00512A53"/>
    <w:rsid w:val="00517450"/>
    <w:rsid w:val="00522C11"/>
    <w:rsid w:val="00535765"/>
    <w:rsid w:val="00537113"/>
    <w:rsid w:val="00544B5C"/>
    <w:rsid w:val="00561805"/>
    <w:rsid w:val="00576334"/>
    <w:rsid w:val="005B2717"/>
    <w:rsid w:val="005C709E"/>
    <w:rsid w:val="005D3954"/>
    <w:rsid w:val="005F3327"/>
    <w:rsid w:val="005F485A"/>
    <w:rsid w:val="005F635A"/>
    <w:rsid w:val="00611DD0"/>
    <w:rsid w:val="0061711F"/>
    <w:rsid w:val="00650CE5"/>
    <w:rsid w:val="00651AD8"/>
    <w:rsid w:val="00676423"/>
    <w:rsid w:val="00677C43"/>
    <w:rsid w:val="00681DB3"/>
    <w:rsid w:val="006A6DE7"/>
    <w:rsid w:val="006B7263"/>
    <w:rsid w:val="006D0F61"/>
    <w:rsid w:val="006D3089"/>
    <w:rsid w:val="006D765F"/>
    <w:rsid w:val="006E2A83"/>
    <w:rsid w:val="006F3816"/>
    <w:rsid w:val="00701ACE"/>
    <w:rsid w:val="00712574"/>
    <w:rsid w:val="007407E5"/>
    <w:rsid w:val="00744D98"/>
    <w:rsid w:val="00751045"/>
    <w:rsid w:val="007A0F6B"/>
    <w:rsid w:val="007E510A"/>
    <w:rsid w:val="007F7DF3"/>
    <w:rsid w:val="00836EA6"/>
    <w:rsid w:val="008432AA"/>
    <w:rsid w:val="008531E7"/>
    <w:rsid w:val="00864F2C"/>
    <w:rsid w:val="00866F69"/>
    <w:rsid w:val="008835B8"/>
    <w:rsid w:val="0088399B"/>
    <w:rsid w:val="00883D4B"/>
    <w:rsid w:val="00887604"/>
    <w:rsid w:val="00893B76"/>
    <w:rsid w:val="008B51C6"/>
    <w:rsid w:val="008E45DA"/>
    <w:rsid w:val="00914A09"/>
    <w:rsid w:val="00915326"/>
    <w:rsid w:val="00940790"/>
    <w:rsid w:val="0096224C"/>
    <w:rsid w:val="009859EB"/>
    <w:rsid w:val="00994703"/>
    <w:rsid w:val="009C15EF"/>
    <w:rsid w:val="009D3B55"/>
    <w:rsid w:val="009D6CCA"/>
    <w:rsid w:val="009F6081"/>
    <w:rsid w:val="00A13028"/>
    <w:rsid w:val="00A47641"/>
    <w:rsid w:val="00A709B2"/>
    <w:rsid w:val="00A90B8D"/>
    <w:rsid w:val="00AB12F3"/>
    <w:rsid w:val="00AD04FC"/>
    <w:rsid w:val="00AD3142"/>
    <w:rsid w:val="00B24244"/>
    <w:rsid w:val="00B3302A"/>
    <w:rsid w:val="00B84E38"/>
    <w:rsid w:val="00B87730"/>
    <w:rsid w:val="00BA6331"/>
    <w:rsid w:val="00BA7637"/>
    <w:rsid w:val="00C6504E"/>
    <w:rsid w:val="00C83EE3"/>
    <w:rsid w:val="00CF332F"/>
    <w:rsid w:val="00D04040"/>
    <w:rsid w:val="00D07473"/>
    <w:rsid w:val="00D83268"/>
    <w:rsid w:val="00D835C8"/>
    <w:rsid w:val="00D95F0B"/>
    <w:rsid w:val="00DB26E8"/>
    <w:rsid w:val="00DE5C39"/>
    <w:rsid w:val="00E46598"/>
    <w:rsid w:val="00E50DF6"/>
    <w:rsid w:val="00E532D0"/>
    <w:rsid w:val="00E66ABD"/>
    <w:rsid w:val="00E86620"/>
    <w:rsid w:val="00EB3C1E"/>
    <w:rsid w:val="00EC3E22"/>
    <w:rsid w:val="00EE4F94"/>
    <w:rsid w:val="00EE656E"/>
    <w:rsid w:val="00F31205"/>
    <w:rsid w:val="00F35304"/>
    <w:rsid w:val="00F52FC1"/>
    <w:rsid w:val="00FA2F8D"/>
    <w:rsid w:val="00FC4177"/>
    <w:rsid w:val="00FE1147"/>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246">
      <w:bodyDiv w:val="1"/>
      <w:marLeft w:val="0"/>
      <w:marRight w:val="0"/>
      <w:marTop w:val="0"/>
      <w:marBottom w:val="0"/>
      <w:divBdr>
        <w:top w:val="none" w:sz="0" w:space="0" w:color="auto"/>
        <w:left w:val="none" w:sz="0" w:space="0" w:color="auto"/>
        <w:bottom w:val="none" w:sz="0" w:space="0" w:color="auto"/>
        <w:right w:val="none" w:sz="0" w:space="0" w:color="auto"/>
      </w:divBdr>
      <w:divsChild>
        <w:div w:id="791753381">
          <w:marLeft w:val="0"/>
          <w:marRight w:val="0"/>
          <w:marTop w:val="0"/>
          <w:marBottom w:val="0"/>
          <w:divBdr>
            <w:top w:val="none" w:sz="0" w:space="0" w:color="auto"/>
            <w:left w:val="none" w:sz="0" w:space="0" w:color="auto"/>
            <w:bottom w:val="none" w:sz="0" w:space="0" w:color="auto"/>
            <w:right w:val="none" w:sz="0" w:space="0" w:color="auto"/>
          </w:divBdr>
        </w:div>
        <w:div w:id="1965959591">
          <w:marLeft w:val="0"/>
          <w:marRight w:val="0"/>
          <w:marTop w:val="0"/>
          <w:marBottom w:val="0"/>
          <w:divBdr>
            <w:top w:val="none" w:sz="0" w:space="0" w:color="auto"/>
            <w:left w:val="none" w:sz="0" w:space="0" w:color="auto"/>
            <w:bottom w:val="none" w:sz="0" w:space="0" w:color="auto"/>
            <w:right w:val="none" w:sz="0" w:space="0" w:color="auto"/>
          </w:divBdr>
        </w:div>
      </w:divsChild>
    </w:div>
    <w:div w:id="273220790">
      <w:bodyDiv w:val="1"/>
      <w:marLeft w:val="0"/>
      <w:marRight w:val="0"/>
      <w:marTop w:val="0"/>
      <w:marBottom w:val="0"/>
      <w:divBdr>
        <w:top w:val="none" w:sz="0" w:space="0" w:color="auto"/>
        <w:left w:val="none" w:sz="0" w:space="0" w:color="auto"/>
        <w:bottom w:val="none" w:sz="0" w:space="0" w:color="auto"/>
        <w:right w:val="none" w:sz="0" w:space="0" w:color="auto"/>
      </w:divBdr>
      <w:divsChild>
        <w:div w:id="1807966886">
          <w:marLeft w:val="0"/>
          <w:marRight w:val="0"/>
          <w:marTop w:val="0"/>
          <w:marBottom w:val="0"/>
          <w:divBdr>
            <w:top w:val="none" w:sz="0" w:space="0" w:color="auto"/>
            <w:left w:val="none" w:sz="0" w:space="0" w:color="auto"/>
            <w:bottom w:val="none" w:sz="0" w:space="0" w:color="auto"/>
            <w:right w:val="none" w:sz="0" w:space="0" w:color="auto"/>
          </w:divBdr>
        </w:div>
      </w:divsChild>
    </w:div>
    <w:div w:id="894856080">
      <w:bodyDiv w:val="1"/>
      <w:marLeft w:val="0"/>
      <w:marRight w:val="0"/>
      <w:marTop w:val="0"/>
      <w:marBottom w:val="0"/>
      <w:divBdr>
        <w:top w:val="none" w:sz="0" w:space="0" w:color="auto"/>
        <w:left w:val="none" w:sz="0" w:space="0" w:color="auto"/>
        <w:bottom w:val="none" w:sz="0" w:space="0" w:color="auto"/>
        <w:right w:val="none" w:sz="0" w:space="0" w:color="auto"/>
      </w:divBdr>
      <w:divsChild>
        <w:div w:id="726614403">
          <w:marLeft w:val="0"/>
          <w:marRight w:val="0"/>
          <w:marTop w:val="0"/>
          <w:marBottom w:val="0"/>
          <w:divBdr>
            <w:top w:val="none" w:sz="0" w:space="0" w:color="auto"/>
            <w:left w:val="none" w:sz="0" w:space="0" w:color="auto"/>
            <w:bottom w:val="none" w:sz="0" w:space="0" w:color="auto"/>
            <w:right w:val="none" w:sz="0" w:space="0" w:color="auto"/>
          </w:divBdr>
        </w:div>
        <w:div w:id="1195996174">
          <w:marLeft w:val="0"/>
          <w:marRight w:val="0"/>
          <w:marTop w:val="0"/>
          <w:marBottom w:val="0"/>
          <w:divBdr>
            <w:top w:val="none" w:sz="0" w:space="0" w:color="auto"/>
            <w:left w:val="none" w:sz="0" w:space="0" w:color="auto"/>
            <w:bottom w:val="none" w:sz="0" w:space="0" w:color="auto"/>
            <w:right w:val="none" w:sz="0" w:space="0" w:color="auto"/>
          </w:divBdr>
        </w:div>
        <w:div w:id="2007854666">
          <w:marLeft w:val="0"/>
          <w:marRight w:val="0"/>
          <w:marTop w:val="0"/>
          <w:marBottom w:val="0"/>
          <w:divBdr>
            <w:top w:val="none" w:sz="0" w:space="0" w:color="auto"/>
            <w:left w:val="none" w:sz="0" w:space="0" w:color="auto"/>
            <w:bottom w:val="none" w:sz="0" w:space="0" w:color="auto"/>
            <w:right w:val="none" w:sz="0" w:space="0" w:color="auto"/>
          </w:divBdr>
        </w:div>
      </w:divsChild>
    </w:div>
    <w:div w:id="975186473">
      <w:bodyDiv w:val="1"/>
      <w:marLeft w:val="0"/>
      <w:marRight w:val="0"/>
      <w:marTop w:val="0"/>
      <w:marBottom w:val="0"/>
      <w:divBdr>
        <w:top w:val="none" w:sz="0" w:space="0" w:color="auto"/>
        <w:left w:val="none" w:sz="0" w:space="0" w:color="auto"/>
        <w:bottom w:val="none" w:sz="0" w:space="0" w:color="auto"/>
        <w:right w:val="none" w:sz="0" w:space="0" w:color="auto"/>
      </w:divBdr>
      <w:divsChild>
        <w:div w:id="679047296">
          <w:marLeft w:val="0"/>
          <w:marRight w:val="0"/>
          <w:marTop w:val="0"/>
          <w:marBottom w:val="0"/>
          <w:divBdr>
            <w:top w:val="none" w:sz="0" w:space="0" w:color="auto"/>
            <w:left w:val="none" w:sz="0" w:space="0" w:color="auto"/>
            <w:bottom w:val="none" w:sz="0" w:space="0" w:color="auto"/>
            <w:right w:val="none" w:sz="0" w:space="0" w:color="auto"/>
          </w:divBdr>
        </w:div>
        <w:div w:id="1642156848">
          <w:marLeft w:val="0"/>
          <w:marRight w:val="0"/>
          <w:marTop w:val="0"/>
          <w:marBottom w:val="0"/>
          <w:divBdr>
            <w:top w:val="none" w:sz="0" w:space="0" w:color="auto"/>
            <w:left w:val="none" w:sz="0" w:space="0" w:color="auto"/>
            <w:bottom w:val="none" w:sz="0" w:space="0" w:color="auto"/>
            <w:right w:val="none" w:sz="0" w:space="0" w:color="auto"/>
          </w:divBdr>
        </w:div>
        <w:div w:id="1745378098">
          <w:marLeft w:val="0"/>
          <w:marRight w:val="0"/>
          <w:marTop w:val="0"/>
          <w:marBottom w:val="0"/>
          <w:divBdr>
            <w:top w:val="none" w:sz="0" w:space="0" w:color="auto"/>
            <w:left w:val="none" w:sz="0" w:space="0" w:color="auto"/>
            <w:bottom w:val="none" w:sz="0" w:space="0" w:color="auto"/>
            <w:right w:val="none" w:sz="0" w:space="0" w:color="auto"/>
          </w:divBdr>
        </w:div>
      </w:divsChild>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113206840">
      <w:bodyDiv w:val="1"/>
      <w:marLeft w:val="0"/>
      <w:marRight w:val="0"/>
      <w:marTop w:val="0"/>
      <w:marBottom w:val="0"/>
      <w:divBdr>
        <w:top w:val="none" w:sz="0" w:space="0" w:color="auto"/>
        <w:left w:val="none" w:sz="0" w:space="0" w:color="auto"/>
        <w:bottom w:val="none" w:sz="0" w:space="0" w:color="auto"/>
        <w:right w:val="none" w:sz="0" w:space="0" w:color="auto"/>
      </w:divBdr>
      <w:divsChild>
        <w:div w:id="1697072114">
          <w:marLeft w:val="0"/>
          <w:marRight w:val="0"/>
          <w:marTop w:val="0"/>
          <w:marBottom w:val="0"/>
          <w:divBdr>
            <w:top w:val="none" w:sz="0" w:space="0" w:color="auto"/>
            <w:left w:val="none" w:sz="0" w:space="0" w:color="auto"/>
            <w:bottom w:val="none" w:sz="0" w:space="0" w:color="auto"/>
            <w:right w:val="none" w:sz="0" w:space="0" w:color="auto"/>
          </w:divBdr>
        </w:div>
        <w:div w:id="1602374907">
          <w:marLeft w:val="0"/>
          <w:marRight w:val="0"/>
          <w:marTop w:val="0"/>
          <w:marBottom w:val="0"/>
          <w:divBdr>
            <w:top w:val="none" w:sz="0" w:space="0" w:color="auto"/>
            <w:left w:val="none" w:sz="0" w:space="0" w:color="auto"/>
            <w:bottom w:val="none" w:sz="0" w:space="0" w:color="auto"/>
            <w:right w:val="none" w:sz="0" w:space="0" w:color="auto"/>
          </w:divBdr>
        </w:div>
        <w:div w:id="818154189">
          <w:marLeft w:val="0"/>
          <w:marRight w:val="0"/>
          <w:marTop w:val="0"/>
          <w:marBottom w:val="0"/>
          <w:divBdr>
            <w:top w:val="none" w:sz="0" w:space="0" w:color="auto"/>
            <w:left w:val="none" w:sz="0" w:space="0" w:color="auto"/>
            <w:bottom w:val="none" w:sz="0" w:space="0" w:color="auto"/>
            <w:right w:val="none" w:sz="0" w:space="0" w:color="auto"/>
          </w:divBdr>
        </w:div>
        <w:div w:id="1957249968">
          <w:marLeft w:val="0"/>
          <w:marRight w:val="0"/>
          <w:marTop w:val="0"/>
          <w:marBottom w:val="0"/>
          <w:divBdr>
            <w:top w:val="none" w:sz="0" w:space="0" w:color="auto"/>
            <w:left w:val="none" w:sz="0" w:space="0" w:color="auto"/>
            <w:bottom w:val="none" w:sz="0" w:space="0" w:color="auto"/>
            <w:right w:val="none" w:sz="0" w:space="0" w:color="auto"/>
          </w:divBdr>
        </w:div>
      </w:divsChild>
    </w:div>
    <w:div w:id="1122114566">
      <w:bodyDiv w:val="1"/>
      <w:marLeft w:val="0"/>
      <w:marRight w:val="0"/>
      <w:marTop w:val="0"/>
      <w:marBottom w:val="0"/>
      <w:divBdr>
        <w:top w:val="none" w:sz="0" w:space="0" w:color="auto"/>
        <w:left w:val="none" w:sz="0" w:space="0" w:color="auto"/>
        <w:bottom w:val="none" w:sz="0" w:space="0" w:color="auto"/>
        <w:right w:val="none" w:sz="0" w:space="0" w:color="auto"/>
      </w:divBdr>
      <w:divsChild>
        <w:div w:id="839807236">
          <w:marLeft w:val="0"/>
          <w:marRight w:val="0"/>
          <w:marTop w:val="0"/>
          <w:marBottom w:val="0"/>
          <w:divBdr>
            <w:top w:val="none" w:sz="0" w:space="0" w:color="auto"/>
            <w:left w:val="none" w:sz="0" w:space="0" w:color="auto"/>
            <w:bottom w:val="none" w:sz="0" w:space="0" w:color="auto"/>
            <w:right w:val="none" w:sz="0" w:space="0" w:color="auto"/>
          </w:divBdr>
        </w:div>
      </w:divsChild>
    </w:div>
    <w:div w:id="1297372611">
      <w:bodyDiv w:val="1"/>
      <w:marLeft w:val="0"/>
      <w:marRight w:val="0"/>
      <w:marTop w:val="0"/>
      <w:marBottom w:val="0"/>
      <w:divBdr>
        <w:top w:val="none" w:sz="0" w:space="0" w:color="auto"/>
        <w:left w:val="none" w:sz="0" w:space="0" w:color="auto"/>
        <w:bottom w:val="none" w:sz="0" w:space="0" w:color="auto"/>
        <w:right w:val="none" w:sz="0" w:space="0" w:color="auto"/>
      </w:divBdr>
      <w:divsChild>
        <w:div w:id="357781381">
          <w:marLeft w:val="0"/>
          <w:marRight w:val="0"/>
          <w:marTop w:val="0"/>
          <w:marBottom w:val="0"/>
          <w:divBdr>
            <w:top w:val="none" w:sz="0" w:space="0" w:color="auto"/>
            <w:left w:val="none" w:sz="0" w:space="0" w:color="auto"/>
            <w:bottom w:val="none" w:sz="0" w:space="0" w:color="auto"/>
            <w:right w:val="none" w:sz="0" w:space="0" w:color="auto"/>
          </w:divBdr>
        </w:div>
      </w:divsChild>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1758407611">
      <w:bodyDiv w:val="1"/>
      <w:marLeft w:val="0"/>
      <w:marRight w:val="0"/>
      <w:marTop w:val="0"/>
      <w:marBottom w:val="0"/>
      <w:divBdr>
        <w:top w:val="none" w:sz="0" w:space="0" w:color="auto"/>
        <w:left w:val="none" w:sz="0" w:space="0" w:color="auto"/>
        <w:bottom w:val="none" w:sz="0" w:space="0" w:color="auto"/>
        <w:right w:val="none" w:sz="0" w:space="0" w:color="auto"/>
      </w:divBdr>
      <w:divsChild>
        <w:div w:id="1142309398">
          <w:marLeft w:val="0"/>
          <w:marRight w:val="0"/>
          <w:marTop w:val="0"/>
          <w:marBottom w:val="0"/>
          <w:divBdr>
            <w:top w:val="none" w:sz="0" w:space="0" w:color="auto"/>
            <w:left w:val="none" w:sz="0" w:space="0" w:color="auto"/>
            <w:bottom w:val="none" w:sz="0" w:space="0" w:color="auto"/>
            <w:right w:val="none" w:sz="0" w:space="0" w:color="auto"/>
          </w:divBdr>
        </w:div>
        <w:div w:id="79471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T219" TargetMode="External"/><Relationship Id="rId18" Type="http://schemas.openxmlformats.org/officeDocument/2006/relationships/hyperlink" Target="http://victoriancurriculum.vcaa.vic.edu.au/Curriculum/ContentDescription/VCELT284" TargetMode="External"/><Relationship Id="rId26" Type="http://schemas.openxmlformats.org/officeDocument/2006/relationships/hyperlink" Target="http://victoriancurriculum.vcaa.vic.edu.au/Curriculum/ContentDescription/VCELY288" TargetMode="External"/><Relationship Id="rId39" Type="http://schemas.openxmlformats.org/officeDocument/2006/relationships/image" Target="media/image7.jpeg"/><Relationship Id="rId21" Type="http://schemas.openxmlformats.org/officeDocument/2006/relationships/hyperlink" Target="http://victoriancurriculum.vcaa.vic.edu.au/Curriculum/ContentDescription/VCELY220" TargetMode="External"/><Relationship Id="rId34" Type="http://schemas.openxmlformats.org/officeDocument/2006/relationships/image" Target="media/image3.png"/><Relationship Id="rId42" Type="http://schemas.openxmlformats.org/officeDocument/2006/relationships/hyperlink" Target="http://margdteachingposters.weebly.com/more-poetry.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ELT282" TargetMode="External"/><Relationship Id="rId29" Type="http://schemas.openxmlformats.org/officeDocument/2006/relationships/hyperlink" Target="http://victoriancurriculum.vcaa.vic.edu.au/Curriculum/ContentDescription/VCELY3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A277" TargetMode="External"/><Relationship Id="rId24" Type="http://schemas.openxmlformats.org/officeDocument/2006/relationships/hyperlink" Target="http://victoriancurriculum.vcaa.vic.edu.au/Curriculum/ContentDescription/VCELY257" TargetMode="External"/><Relationship Id="rId32" Type="http://schemas.openxmlformats.org/officeDocument/2006/relationships/image" Target="media/image1.png"/><Relationship Id="rId37" Type="http://schemas.openxmlformats.org/officeDocument/2006/relationships/hyperlink" Target="https://www.youtube.com/playlist?list=PL5hbpwc66yGGyhrMvMWYgBB-3GiVh6YEk" TargetMode="External"/><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ELT253" TargetMode="External"/><Relationship Id="rId23" Type="http://schemas.openxmlformats.org/officeDocument/2006/relationships/hyperlink" Target="http://victoriancurriculum.vcaa.vic.edu.au/Curriculum/ContentDescription/VCELY255" TargetMode="External"/><Relationship Id="rId28" Type="http://schemas.openxmlformats.org/officeDocument/2006/relationships/hyperlink" Target="http://victoriancurriculum.vcaa.vic.edu.au/Curriculum/ContentDescription/VCELY317" TargetMode="External"/><Relationship Id="rId36" Type="http://schemas.openxmlformats.org/officeDocument/2006/relationships/image" Target="media/image5.png"/><Relationship Id="rId10" Type="http://schemas.openxmlformats.org/officeDocument/2006/relationships/hyperlink" Target="http://victoriancurriculum.vcaa.vic.edu.au/Curriculum/ContentDescription/VCELA246" TargetMode="External"/><Relationship Id="rId19" Type="http://schemas.openxmlformats.org/officeDocument/2006/relationships/hyperlink" Target="http://victoriancurriculum.vcaa.vic.edu.au/Curriculum/ContentDescription/VCELT313" TargetMode="External"/><Relationship Id="rId31" Type="http://schemas.openxmlformats.org/officeDocument/2006/relationships/hyperlink" Target="http://victoriancurriculum.vcaa.vic.edu.au/Curriculum/ContentDescription/VCELY2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ctoriancurriculum.vcaa.vic.edu.au/Curriculum/ContentDescription/VCELA212" TargetMode="External"/><Relationship Id="rId14" Type="http://schemas.openxmlformats.org/officeDocument/2006/relationships/hyperlink" Target="http://victoriancurriculum.vcaa.vic.edu.au/Curriculum/ContentDescription/VCELT251" TargetMode="External"/><Relationship Id="rId22" Type="http://schemas.openxmlformats.org/officeDocument/2006/relationships/hyperlink" Target="http://victoriancurriculum.vcaa.vic.edu.au/Curriculum/ContentDescription/VCELY222" TargetMode="External"/><Relationship Id="rId27" Type="http://schemas.openxmlformats.org/officeDocument/2006/relationships/hyperlink" Target="http://victoriancurriculum.vcaa.vic.edu.au/Curriculum/ContentDescription/VCELY289" TargetMode="External"/><Relationship Id="rId30" Type="http://schemas.openxmlformats.org/officeDocument/2006/relationships/hyperlink" Target="http://victoriancurriculum.vcaa.vic.edu.au/Curriculum/ContentDescription/VCELT284" TargetMode="External"/><Relationship Id="rId35" Type="http://schemas.openxmlformats.org/officeDocument/2006/relationships/image" Target="media/image4.png"/><Relationship Id="rId43" Type="http://schemas.openxmlformats.org/officeDocument/2006/relationships/footer" Target="footer1.xml"/><Relationship Id="rId8" Type="http://schemas.openxmlformats.org/officeDocument/2006/relationships/hyperlink" Target="http://victoriancurriculum.vcaa.vic.edu.au/english/curriculum/f-10" TargetMode="Externa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ELA310" TargetMode="External"/><Relationship Id="rId17" Type="http://schemas.openxmlformats.org/officeDocument/2006/relationships/hyperlink" Target="http://victoriancurriculum.vcaa.vic.edu.au/Curriculum/ContentDescription/VCELT283" TargetMode="External"/><Relationship Id="rId25" Type="http://schemas.openxmlformats.org/officeDocument/2006/relationships/hyperlink" Target="http://victoriancurriculum.vcaa.vic.edu.au/Curriculum/ContentDescription/VCELY286" TargetMode="External"/><Relationship Id="rId33" Type="http://schemas.openxmlformats.org/officeDocument/2006/relationships/image" Target="media/image2.jpeg"/><Relationship Id="rId38" Type="http://schemas.openxmlformats.org/officeDocument/2006/relationships/image" Target="media/image6.png"/><Relationship Id="rId20" Type="http://schemas.openxmlformats.org/officeDocument/2006/relationships/hyperlink" Target="http://victoriancurriculum.vcaa.vic.edu.au/Curriculum/ContentDescription/VCELT315" TargetMode="External"/><Relationship Id="rId4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5</cp:revision>
  <cp:lastPrinted>2017-07-11T23:40:00Z</cp:lastPrinted>
  <dcterms:created xsi:type="dcterms:W3CDTF">2017-08-11T09:01:00Z</dcterms:created>
  <dcterms:modified xsi:type="dcterms:W3CDTF">2017-08-30T12:05:00Z</dcterms:modified>
</cp:coreProperties>
</file>