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EF" w:rsidRPr="00F20FD7" w:rsidRDefault="00F20FD7" w:rsidP="001A3576">
      <w:pPr>
        <w:rPr>
          <w:rFonts w:eastAsia="Times New Roman"/>
          <w:b/>
          <w:i/>
          <w:sz w:val="32"/>
          <w:szCs w:val="32"/>
          <w:lang w:eastAsia="en-AU"/>
        </w:rPr>
      </w:pPr>
      <w:r w:rsidRPr="00F20FD7">
        <w:rPr>
          <w:rFonts w:eastAsia="Times New Roman"/>
          <w:b/>
          <w:i/>
          <w:sz w:val="32"/>
          <w:szCs w:val="32"/>
          <w:lang w:eastAsia="en-AU"/>
        </w:rPr>
        <w:t>Oral Language in the Junior Grades</w:t>
      </w:r>
    </w:p>
    <w:p w:rsidR="00F20FD7" w:rsidRPr="00F20FD7" w:rsidRDefault="00F20FD7" w:rsidP="00F20FD7">
      <w:pPr>
        <w:rPr>
          <w:rFonts w:eastAsia="Times New Roman"/>
          <w:b/>
          <w:i/>
          <w:sz w:val="28"/>
          <w:szCs w:val="28"/>
          <w:lang w:eastAsia="en-AU"/>
        </w:rPr>
      </w:pPr>
      <w:r w:rsidRPr="00F20FD7">
        <w:rPr>
          <w:rFonts w:eastAsia="Times New Roman"/>
          <w:b/>
          <w:i/>
          <w:sz w:val="28"/>
          <w:szCs w:val="28"/>
          <w:lang w:eastAsia="en-AU"/>
        </w:rPr>
        <w:t>Compiled by the Junior Professional Learning Team 2014</w:t>
      </w:r>
    </w:p>
    <w:p w:rsidR="00CB53EF" w:rsidRPr="004D782A" w:rsidRDefault="00CB53EF" w:rsidP="00644C60">
      <w:pPr>
        <w:jc w:val="left"/>
        <w:rPr>
          <w:rFonts w:eastAsia="Times New Roman"/>
          <w:lang w:eastAsia="en-AU"/>
        </w:rPr>
      </w:pPr>
    </w:p>
    <w:p w:rsidR="00CF5729" w:rsidRPr="00F20FD7" w:rsidRDefault="00CF5729" w:rsidP="00F20FD7">
      <w:pPr>
        <w:rPr>
          <w:rFonts w:eastAsia="Times New Roman"/>
          <w:b/>
          <w:i/>
          <w:lang w:eastAsia="en-AU"/>
        </w:rPr>
      </w:pPr>
    </w:p>
    <w:p w:rsidR="00F20FD7" w:rsidRPr="00F20FD7" w:rsidRDefault="00F20FD7" w:rsidP="00F20FD7">
      <w:pPr>
        <w:jc w:val="left"/>
        <w:rPr>
          <w:rFonts w:eastAsia="Times New Roman"/>
          <w:lang w:eastAsia="en-AU"/>
        </w:rPr>
      </w:pPr>
      <w:r w:rsidRPr="00F20FD7">
        <w:rPr>
          <w:rFonts w:eastAsia="Times New Roman"/>
          <w:b/>
          <w:i/>
          <w:lang w:eastAsia="en-AU"/>
        </w:rPr>
        <w:t>What is oral language?</w:t>
      </w:r>
    </w:p>
    <w:p w:rsidR="00F20FD7" w:rsidRPr="00F20FD7" w:rsidRDefault="00F20FD7" w:rsidP="00F20FD7">
      <w:pPr>
        <w:jc w:val="left"/>
        <w:rPr>
          <w:rFonts w:eastAsia="Times New Roman"/>
          <w:lang w:eastAsia="en-AU"/>
        </w:rPr>
      </w:pPr>
      <w:r w:rsidRPr="00F20FD7">
        <w:rPr>
          <w:rFonts w:eastAsia="Times New Roman"/>
          <w:lang w:eastAsia="en-AU"/>
        </w:rPr>
        <w:t>At the most basic level, oral language means communicating with other people.</w:t>
      </w:r>
    </w:p>
    <w:p w:rsidR="00F20FD7" w:rsidRDefault="00F20FD7" w:rsidP="00F20FD7">
      <w:pPr>
        <w:jc w:val="left"/>
        <w:rPr>
          <w:rFonts w:eastAsia="Times New Roman"/>
          <w:b/>
          <w:i/>
          <w:lang w:eastAsia="en-AU"/>
        </w:rPr>
      </w:pPr>
    </w:p>
    <w:p w:rsidR="00F20FD7" w:rsidRPr="00F20FD7" w:rsidRDefault="00F20FD7" w:rsidP="00F20FD7">
      <w:pPr>
        <w:jc w:val="left"/>
        <w:rPr>
          <w:rFonts w:eastAsia="Times New Roman"/>
          <w:b/>
          <w:i/>
          <w:lang w:eastAsia="en-AU"/>
        </w:rPr>
      </w:pPr>
      <w:r w:rsidRPr="00F20FD7">
        <w:rPr>
          <w:rFonts w:eastAsia="Times New Roman"/>
          <w:b/>
          <w:i/>
          <w:lang w:eastAsia="en-AU"/>
        </w:rPr>
        <w:t>Why do we teach it?</w:t>
      </w:r>
    </w:p>
    <w:p w:rsidR="00F20FD7" w:rsidRDefault="00F20FD7" w:rsidP="00CF5729">
      <w:pPr>
        <w:jc w:val="both"/>
        <w:rPr>
          <w:rFonts w:eastAsia="Times New Roman"/>
          <w:lang w:eastAsia="en-AU"/>
        </w:rPr>
      </w:pPr>
      <w:r w:rsidRPr="00F20FD7">
        <w:rPr>
          <w:rFonts w:eastAsia="Times New Roman"/>
          <w:lang w:eastAsia="en-AU"/>
        </w:rPr>
        <w:t>Oral language development is about improving the ability to talk or communicate more effectively.</w:t>
      </w:r>
      <w:r>
        <w:rPr>
          <w:rFonts w:eastAsia="Times New Roman"/>
          <w:lang w:eastAsia="en-AU"/>
        </w:rPr>
        <w:t xml:space="preserve">  </w:t>
      </w:r>
      <w:r w:rsidRPr="00F20FD7">
        <w:rPr>
          <w:rFonts w:eastAsia="Times New Roman"/>
          <w:lang w:eastAsia="en-AU"/>
        </w:rPr>
        <w:t>This requires frequent and purposeful modelling, opportunities to practise and focus given to certain communication skills.  Assessment of oral language skills should allow the provision of an effective program that meets whole class and individual needs.</w:t>
      </w:r>
    </w:p>
    <w:p w:rsidR="00F20FD7" w:rsidRDefault="00F20FD7" w:rsidP="00F20FD7">
      <w:pPr>
        <w:jc w:val="left"/>
        <w:rPr>
          <w:rFonts w:eastAsia="Times New Roman"/>
          <w:lang w:eastAsia="en-AU"/>
        </w:rPr>
      </w:pPr>
    </w:p>
    <w:p w:rsidR="00F20FD7" w:rsidRPr="00F20FD7" w:rsidRDefault="00F20FD7" w:rsidP="00F20FD7">
      <w:pPr>
        <w:jc w:val="left"/>
        <w:rPr>
          <w:rFonts w:eastAsia="Times New Roman"/>
          <w:b/>
          <w:i/>
          <w:lang w:eastAsia="en-AU"/>
        </w:rPr>
      </w:pPr>
      <w:r w:rsidRPr="00F20FD7">
        <w:rPr>
          <w:rFonts w:eastAsia="Times New Roman"/>
          <w:b/>
          <w:i/>
          <w:lang w:eastAsia="en-AU"/>
        </w:rPr>
        <w:t>In what contexts do we teach oral language?</w:t>
      </w:r>
    </w:p>
    <w:p w:rsidR="00F20FD7" w:rsidRPr="00F20FD7" w:rsidRDefault="00F20FD7" w:rsidP="00F20FD7">
      <w:pPr>
        <w:jc w:val="left"/>
        <w:rPr>
          <w:rFonts w:eastAsia="Times New Roman"/>
          <w:lang w:eastAsia="en-AU"/>
        </w:rPr>
      </w:pPr>
      <w:r w:rsidRPr="00F20FD7">
        <w:rPr>
          <w:rFonts w:eastAsia="Times New Roman"/>
          <w:lang w:eastAsia="en-AU"/>
        </w:rPr>
        <w:t>Literacy</w:t>
      </w:r>
    </w:p>
    <w:p w:rsidR="00F20FD7" w:rsidRPr="00F20FD7" w:rsidRDefault="00F20FD7" w:rsidP="00F20FD7">
      <w:pPr>
        <w:jc w:val="left"/>
        <w:rPr>
          <w:rFonts w:eastAsia="Times New Roman"/>
          <w:lang w:eastAsia="en-AU"/>
        </w:rPr>
      </w:pPr>
      <w:r w:rsidRPr="00F20FD7">
        <w:rPr>
          <w:rFonts w:eastAsia="Times New Roman"/>
          <w:lang w:eastAsia="en-AU"/>
        </w:rPr>
        <w:t>Numeracy</w:t>
      </w:r>
    </w:p>
    <w:p w:rsidR="00F20FD7" w:rsidRPr="00F20FD7" w:rsidRDefault="00F20FD7" w:rsidP="00F20FD7">
      <w:pPr>
        <w:jc w:val="left"/>
        <w:rPr>
          <w:rFonts w:eastAsia="Times New Roman"/>
          <w:lang w:eastAsia="en-AU"/>
        </w:rPr>
      </w:pPr>
      <w:r w:rsidRPr="00F20FD7">
        <w:rPr>
          <w:rFonts w:eastAsia="Times New Roman"/>
          <w:lang w:eastAsia="en-AU"/>
        </w:rPr>
        <w:t>Social Interaction</w:t>
      </w:r>
    </w:p>
    <w:p w:rsidR="00F20FD7" w:rsidRPr="00F20FD7" w:rsidRDefault="00F20FD7" w:rsidP="00F20FD7">
      <w:pPr>
        <w:jc w:val="left"/>
        <w:rPr>
          <w:rFonts w:eastAsia="Times New Roman"/>
          <w:lang w:eastAsia="en-AU"/>
        </w:rPr>
      </w:pPr>
      <w:r w:rsidRPr="00F20FD7">
        <w:rPr>
          <w:rFonts w:eastAsia="Times New Roman"/>
          <w:lang w:eastAsia="en-AU"/>
        </w:rPr>
        <w:t xml:space="preserve">Show and </w:t>
      </w:r>
      <w:r>
        <w:rPr>
          <w:rFonts w:eastAsia="Times New Roman"/>
          <w:lang w:eastAsia="en-AU"/>
        </w:rPr>
        <w:t>Tell</w:t>
      </w:r>
    </w:p>
    <w:p w:rsidR="00F20FD7" w:rsidRPr="00F20FD7" w:rsidRDefault="00F20FD7" w:rsidP="00F20FD7">
      <w:pPr>
        <w:jc w:val="left"/>
        <w:rPr>
          <w:rFonts w:eastAsia="Times New Roman"/>
          <w:lang w:eastAsia="en-AU"/>
        </w:rPr>
      </w:pPr>
      <w:r>
        <w:rPr>
          <w:rFonts w:eastAsia="Times New Roman"/>
          <w:lang w:eastAsia="en-AU"/>
        </w:rPr>
        <w:t>Integrated Studies / Discovery Time</w:t>
      </w:r>
    </w:p>
    <w:p w:rsidR="00F20FD7" w:rsidRDefault="00F20FD7" w:rsidP="00F20FD7">
      <w:pPr>
        <w:jc w:val="left"/>
        <w:rPr>
          <w:rFonts w:eastAsia="Times New Roman"/>
          <w:lang w:eastAsia="en-AU"/>
        </w:rPr>
      </w:pPr>
      <w:r w:rsidRPr="00F20FD7">
        <w:rPr>
          <w:rFonts w:eastAsia="Times New Roman"/>
          <w:lang w:eastAsia="en-AU"/>
        </w:rPr>
        <w:t>Language Experiences</w:t>
      </w:r>
    </w:p>
    <w:p w:rsidR="00F20FD7" w:rsidRDefault="00F20FD7" w:rsidP="00F20FD7">
      <w:pPr>
        <w:jc w:val="left"/>
        <w:rPr>
          <w:rFonts w:eastAsia="Times New Roman"/>
          <w:lang w:eastAsia="en-AU"/>
        </w:rPr>
      </w:pPr>
      <w:r>
        <w:rPr>
          <w:rFonts w:eastAsia="Times New Roman"/>
          <w:lang w:eastAsia="en-AU"/>
        </w:rPr>
        <w:t>Circle Time</w:t>
      </w:r>
    </w:p>
    <w:p w:rsidR="00CF5729" w:rsidRPr="00F20FD7" w:rsidRDefault="00CF5729" w:rsidP="00F20FD7">
      <w:pPr>
        <w:jc w:val="left"/>
        <w:rPr>
          <w:rFonts w:eastAsia="Times New Roman"/>
          <w:lang w:eastAsia="en-AU"/>
        </w:rPr>
      </w:pPr>
      <w:r>
        <w:rPr>
          <w:rFonts w:eastAsia="Times New Roman"/>
          <w:lang w:eastAsia="en-AU"/>
        </w:rPr>
        <w:t>Music, Dance and Drama</w:t>
      </w:r>
    </w:p>
    <w:p w:rsidR="001A3576" w:rsidRPr="00F20FD7" w:rsidRDefault="001A3576" w:rsidP="001A3576">
      <w:pPr>
        <w:jc w:val="left"/>
        <w:rPr>
          <w:rFonts w:eastAsia="Times New Roman"/>
          <w:lang w:eastAsia="en-AU"/>
        </w:rPr>
      </w:pPr>
      <w:r w:rsidRPr="00F20FD7">
        <w:rPr>
          <w:rFonts w:eastAsia="Times New Roman"/>
          <w:lang w:eastAsia="en-AU"/>
        </w:rPr>
        <w:t xml:space="preserve">Content of </w:t>
      </w:r>
      <w:r>
        <w:rPr>
          <w:rFonts w:eastAsia="Times New Roman"/>
          <w:lang w:eastAsia="en-AU"/>
        </w:rPr>
        <w:t xml:space="preserve">all </w:t>
      </w:r>
      <w:r w:rsidRPr="00F20FD7">
        <w:rPr>
          <w:rFonts w:eastAsia="Times New Roman"/>
          <w:lang w:eastAsia="en-AU"/>
        </w:rPr>
        <w:t>Learning Areas</w:t>
      </w:r>
    </w:p>
    <w:p w:rsidR="00F20FD7" w:rsidRDefault="00F20FD7" w:rsidP="00F20FD7">
      <w:pPr>
        <w:jc w:val="left"/>
        <w:rPr>
          <w:rFonts w:eastAsia="Times New Roman"/>
          <w:lang w:eastAsia="en-AU"/>
        </w:rPr>
      </w:pPr>
    </w:p>
    <w:p w:rsidR="001A3576" w:rsidRPr="00F20FD7" w:rsidRDefault="001A3576" w:rsidP="001A3576">
      <w:pPr>
        <w:rPr>
          <w:rFonts w:eastAsia="Times New Roman"/>
          <w:b/>
          <w:i/>
          <w:sz w:val="28"/>
          <w:szCs w:val="28"/>
          <w:lang w:eastAsia="en-AU"/>
        </w:rPr>
      </w:pPr>
      <w:r>
        <w:rPr>
          <w:rFonts w:eastAsia="Times New Roman"/>
          <w:b/>
          <w:i/>
          <w:sz w:val="28"/>
          <w:szCs w:val="28"/>
          <w:lang w:eastAsia="en-AU"/>
        </w:rPr>
        <w:t xml:space="preserve">Areas in the Development of </w:t>
      </w:r>
      <w:r w:rsidRPr="00F20FD7">
        <w:rPr>
          <w:rFonts w:eastAsia="Times New Roman"/>
          <w:b/>
          <w:i/>
          <w:sz w:val="28"/>
          <w:szCs w:val="28"/>
          <w:lang w:eastAsia="en-AU"/>
        </w:rPr>
        <w:t>Oral Language</w:t>
      </w:r>
    </w:p>
    <w:p w:rsidR="001A3576" w:rsidRPr="00F20FD7" w:rsidRDefault="001A3576" w:rsidP="001A3576">
      <w:pPr>
        <w:jc w:val="left"/>
        <w:rPr>
          <w:rFonts w:eastAsia="Times New Roman"/>
          <w:b/>
          <w:i/>
          <w:lang w:eastAsia="en-AU"/>
        </w:rPr>
      </w:pPr>
      <w:r w:rsidRPr="00F20FD7">
        <w:rPr>
          <w:rFonts w:eastAsia="Times New Roman"/>
          <w:b/>
          <w:i/>
          <w:lang w:eastAsia="en-AU"/>
        </w:rPr>
        <w:t>Speech Development</w:t>
      </w:r>
    </w:p>
    <w:p w:rsidR="001A3576" w:rsidRDefault="001A3576" w:rsidP="001A3576">
      <w:pPr>
        <w:jc w:val="left"/>
        <w:rPr>
          <w:rFonts w:eastAsia="Times New Roman"/>
          <w:lang w:eastAsia="en-AU"/>
        </w:rPr>
      </w:pPr>
      <w:r>
        <w:rPr>
          <w:rFonts w:eastAsia="Times New Roman"/>
          <w:lang w:eastAsia="en-AU"/>
        </w:rPr>
        <w:t xml:space="preserve">As children practise the sounds, rhythms, words and structures of the English language, they overgeneralise rules, make approximations and gradually modify and refine their understandings of grammar. </w:t>
      </w:r>
    </w:p>
    <w:p w:rsidR="001A3576" w:rsidRDefault="001A3576" w:rsidP="001A3576">
      <w:pPr>
        <w:jc w:val="left"/>
        <w:rPr>
          <w:rFonts w:eastAsia="Times New Roman"/>
          <w:b/>
          <w:i/>
          <w:lang w:eastAsia="en-AU"/>
        </w:rPr>
      </w:pPr>
      <w:r>
        <w:rPr>
          <w:rFonts w:eastAsia="Times New Roman"/>
          <w:lang w:eastAsia="en-AU"/>
        </w:rPr>
        <w:t xml:space="preserve"> </w:t>
      </w:r>
    </w:p>
    <w:p w:rsidR="001A3576" w:rsidRPr="00F20FD7" w:rsidRDefault="001A3576" w:rsidP="001A3576">
      <w:pPr>
        <w:jc w:val="left"/>
        <w:rPr>
          <w:rFonts w:eastAsia="Times New Roman"/>
          <w:b/>
          <w:i/>
          <w:lang w:eastAsia="en-AU"/>
        </w:rPr>
      </w:pPr>
      <w:r w:rsidRPr="00F20FD7">
        <w:rPr>
          <w:rFonts w:eastAsia="Times New Roman"/>
          <w:b/>
          <w:i/>
          <w:lang w:eastAsia="en-AU"/>
        </w:rPr>
        <w:t>Language of Social Interaction</w:t>
      </w:r>
    </w:p>
    <w:p w:rsidR="001A3576" w:rsidRPr="00F20FD7" w:rsidRDefault="001A3576" w:rsidP="001A3576">
      <w:pPr>
        <w:jc w:val="left"/>
        <w:rPr>
          <w:rFonts w:eastAsia="Times New Roman"/>
          <w:lang w:eastAsia="en-AU"/>
        </w:rPr>
      </w:pPr>
      <w:r>
        <w:rPr>
          <w:rFonts w:eastAsia="Times New Roman"/>
          <w:lang w:eastAsia="en-AU"/>
        </w:rPr>
        <w:t xml:space="preserve">Language helps children explore, establish and maintain relationships.  It enables them to share ideas, solve problems together, </w:t>
      </w:r>
      <w:proofErr w:type="gramStart"/>
      <w:r>
        <w:rPr>
          <w:rFonts w:eastAsia="Times New Roman"/>
          <w:lang w:eastAsia="en-AU"/>
        </w:rPr>
        <w:t>exchange</w:t>
      </w:r>
      <w:proofErr w:type="gramEnd"/>
      <w:r>
        <w:rPr>
          <w:rFonts w:eastAsia="Times New Roman"/>
          <w:lang w:eastAsia="en-AU"/>
        </w:rPr>
        <w:t xml:space="preserve"> experiences and show consideration and respect for others. Children need specific language skills to know how to communicate effectively and appropriately in a variety of situations.</w:t>
      </w:r>
    </w:p>
    <w:p w:rsidR="001A3576" w:rsidRDefault="001A3576" w:rsidP="001A3576">
      <w:pPr>
        <w:jc w:val="left"/>
        <w:rPr>
          <w:rFonts w:eastAsia="Times New Roman"/>
          <w:b/>
          <w:i/>
          <w:lang w:eastAsia="en-AU"/>
        </w:rPr>
      </w:pPr>
    </w:p>
    <w:p w:rsidR="001A3576" w:rsidRPr="00F20FD7" w:rsidRDefault="001A3576" w:rsidP="001A3576">
      <w:pPr>
        <w:jc w:val="left"/>
        <w:rPr>
          <w:rFonts w:eastAsia="Times New Roman"/>
          <w:b/>
          <w:i/>
          <w:lang w:eastAsia="en-AU"/>
        </w:rPr>
      </w:pPr>
      <w:r w:rsidRPr="00F20FD7">
        <w:rPr>
          <w:rFonts w:eastAsia="Times New Roman"/>
          <w:b/>
          <w:i/>
          <w:lang w:eastAsia="en-AU"/>
        </w:rPr>
        <w:t>Language and Literacy</w:t>
      </w:r>
    </w:p>
    <w:p w:rsidR="001A3576" w:rsidRPr="00F20FD7" w:rsidRDefault="001A3576" w:rsidP="001A3576">
      <w:pPr>
        <w:jc w:val="left"/>
        <w:rPr>
          <w:rFonts w:eastAsia="Times New Roman"/>
          <w:lang w:eastAsia="en-AU"/>
        </w:rPr>
      </w:pPr>
      <w:r>
        <w:rPr>
          <w:rFonts w:eastAsia="Times New Roman"/>
          <w:lang w:eastAsia="en-AU"/>
        </w:rPr>
        <w:t xml:space="preserve">The conditions that encourage children to speak and listen also provide a solid foundation for the development of reading and writing skills.  Children need to use oral language to develop reading skills such as observation, prediction and sequencing.  They also need to develop an awareness of the connections between oral and written language. </w:t>
      </w:r>
      <w:proofErr w:type="spellStart"/>
      <w:proofErr w:type="gramStart"/>
      <w:r>
        <w:rPr>
          <w:rFonts w:eastAsia="Times New Roman"/>
          <w:lang w:eastAsia="en-AU"/>
        </w:rPr>
        <w:t>ie</w:t>
      </w:r>
      <w:proofErr w:type="spellEnd"/>
      <w:proofErr w:type="gramEnd"/>
      <w:r>
        <w:rPr>
          <w:rFonts w:eastAsia="Times New Roman"/>
          <w:lang w:eastAsia="en-AU"/>
        </w:rPr>
        <w:t xml:space="preserve">. </w:t>
      </w:r>
      <w:proofErr w:type="gramStart"/>
      <w:r>
        <w:rPr>
          <w:rFonts w:eastAsia="Times New Roman"/>
          <w:lang w:eastAsia="en-AU"/>
        </w:rPr>
        <w:t>that</w:t>
      </w:r>
      <w:proofErr w:type="gramEnd"/>
      <w:r>
        <w:rPr>
          <w:rFonts w:eastAsia="Times New Roman"/>
          <w:lang w:eastAsia="en-AU"/>
        </w:rPr>
        <w:t xml:space="preserve"> speech can be written down and read back.</w:t>
      </w:r>
    </w:p>
    <w:p w:rsidR="001A3576" w:rsidRDefault="001A3576" w:rsidP="001A3576">
      <w:pPr>
        <w:jc w:val="left"/>
        <w:rPr>
          <w:rFonts w:eastAsia="Times New Roman"/>
          <w:b/>
          <w:i/>
          <w:lang w:eastAsia="en-AU"/>
        </w:rPr>
      </w:pPr>
    </w:p>
    <w:p w:rsidR="001A3576" w:rsidRPr="00F20FD7" w:rsidRDefault="001A3576" w:rsidP="001A3576">
      <w:pPr>
        <w:jc w:val="left"/>
        <w:rPr>
          <w:rFonts w:eastAsia="Times New Roman"/>
          <w:b/>
          <w:i/>
          <w:lang w:eastAsia="en-AU"/>
        </w:rPr>
      </w:pPr>
      <w:r w:rsidRPr="00F20FD7">
        <w:rPr>
          <w:rFonts w:eastAsia="Times New Roman"/>
          <w:b/>
          <w:i/>
          <w:lang w:eastAsia="en-AU"/>
        </w:rPr>
        <w:t>Language and Thinking</w:t>
      </w:r>
    </w:p>
    <w:p w:rsidR="001A3576" w:rsidRPr="00F20FD7" w:rsidRDefault="001A3576" w:rsidP="001A3576">
      <w:pPr>
        <w:jc w:val="left"/>
        <w:rPr>
          <w:rFonts w:eastAsia="Times New Roman"/>
          <w:lang w:eastAsia="en-AU"/>
        </w:rPr>
      </w:pPr>
      <w:r>
        <w:rPr>
          <w:rFonts w:eastAsia="Times New Roman"/>
          <w:lang w:eastAsia="en-AU"/>
        </w:rPr>
        <w:t>Children use language to reflect on experiences, predict outcomes and solve problems.  They often talk to themselves (aloud or sub-vocally) as they discuss plans and intentions, consider alternatives and make decisions.  They constantly question as they search for reasons, causes and outcomes.</w:t>
      </w:r>
    </w:p>
    <w:p w:rsidR="001A3576" w:rsidRDefault="001A3576" w:rsidP="001A3576">
      <w:pPr>
        <w:jc w:val="left"/>
        <w:rPr>
          <w:rFonts w:eastAsia="Times New Roman"/>
          <w:lang w:eastAsia="en-AU"/>
        </w:rPr>
      </w:pPr>
    </w:p>
    <w:p w:rsidR="001A3576" w:rsidRDefault="001A3576">
      <w:pPr>
        <w:rPr>
          <w:rFonts w:eastAsia="Times New Roman"/>
          <w:b/>
          <w:i/>
          <w:sz w:val="28"/>
          <w:szCs w:val="28"/>
          <w:lang w:eastAsia="en-AU"/>
        </w:rPr>
      </w:pPr>
      <w:r>
        <w:rPr>
          <w:rFonts w:eastAsia="Times New Roman"/>
          <w:b/>
          <w:i/>
          <w:sz w:val="28"/>
          <w:szCs w:val="28"/>
          <w:lang w:eastAsia="en-AU"/>
        </w:rPr>
        <w:br w:type="page"/>
      </w:r>
    </w:p>
    <w:p w:rsidR="001A3576" w:rsidRDefault="001A3576" w:rsidP="001A3576">
      <w:pPr>
        <w:rPr>
          <w:rFonts w:eastAsia="Times New Roman"/>
          <w:b/>
          <w:i/>
          <w:sz w:val="28"/>
          <w:szCs w:val="28"/>
          <w:lang w:eastAsia="en-AU"/>
        </w:rPr>
      </w:pPr>
      <w:proofErr w:type="spellStart"/>
      <w:r w:rsidRPr="001A3576">
        <w:rPr>
          <w:rFonts w:eastAsia="Times New Roman"/>
          <w:b/>
          <w:i/>
          <w:sz w:val="28"/>
          <w:szCs w:val="28"/>
          <w:lang w:eastAsia="en-AU"/>
        </w:rPr>
        <w:lastRenderedPageBreak/>
        <w:t>AusVELS</w:t>
      </w:r>
      <w:proofErr w:type="spellEnd"/>
      <w:r w:rsidRPr="001A3576">
        <w:rPr>
          <w:rFonts w:eastAsia="Times New Roman"/>
          <w:b/>
          <w:i/>
          <w:sz w:val="28"/>
          <w:szCs w:val="28"/>
          <w:lang w:eastAsia="en-AU"/>
        </w:rPr>
        <w:t xml:space="preserve"> Achievement Standards</w:t>
      </w:r>
    </w:p>
    <w:p w:rsidR="007C381C" w:rsidRPr="001A3576" w:rsidRDefault="007C381C" w:rsidP="001A3576">
      <w:pPr>
        <w:rPr>
          <w:rFonts w:eastAsia="Times New Roman"/>
          <w:b/>
          <w:i/>
          <w:sz w:val="28"/>
          <w:szCs w:val="28"/>
          <w:lang w:eastAsia="en-AU"/>
        </w:rPr>
      </w:pPr>
      <w:r>
        <w:rPr>
          <w:rFonts w:eastAsia="Times New Roman"/>
          <w:b/>
          <w:i/>
          <w:sz w:val="28"/>
          <w:szCs w:val="28"/>
          <w:lang w:eastAsia="en-AU"/>
        </w:rPr>
        <w:t>Speaking and Listening</w:t>
      </w:r>
    </w:p>
    <w:p w:rsidR="001A3576" w:rsidRDefault="001A3576" w:rsidP="00F20FD7">
      <w:pPr>
        <w:jc w:val="left"/>
        <w:rPr>
          <w:rFonts w:eastAsia="Times New Roman"/>
          <w:lang w:eastAsia="en-AU"/>
        </w:rPr>
      </w:pPr>
    </w:p>
    <w:tbl>
      <w:tblPr>
        <w:tblStyle w:val="TableGrid"/>
        <w:tblW w:w="0" w:type="auto"/>
        <w:tblLook w:val="04A0" w:firstRow="1" w:lastRow="0" w:firstColumn="1" w:lastColumn="0" w:noHBand="0" w:noVBand="1"/>
      </w:tblPr>
      <w:tblGrid>
        <w:gridCol w:w="2747"/>
        <w:gridCol w:w="2747"/>
        <w:gridCol w:w="2747"/>
        <w:gridCol w:w="2747"/>
      </w:tblGrid>
      <w:tr w:rsidR="001A3576" w:rsidRPr="001A3576" w:rsidTr="001A3576">
        <w:tc>
          <w:tcPr>
            <w:tcW w:w="2747" w:type="dxa"/>
          </w:tcPr>
          <w:p w:rsidR="001A3576" w:rsidRPr="001A3576" w:rsidRDefault="001A3576" w:rsidP="00F20FD7">
            <w:pPr>
              <w:jc w:val="left"/>
              <w:rPr>
                <w:rFonts w:eastAsia="Times New Roman"/>
                <w:b/>
                <w:i/>
                <w:lang w:eastAsia="en-AU"/>
              </w:rPr>
            </w:pPr>
            <w:r w:rsidRPr="001A3576">
              <w:rPr>
                <w:rFonts w:eastAsia="Times New Roman"/>
                <w:b/>
                <w:i/>
                <w:lang w:eastAsia="en-AU"/>
              </w:rPr>
              <w:t>Foundation Level Achievement Standards</w:t>
            </w:r>
          </w:p>
        </w:tc>
        <w:tc>
          <w:tcPr>
            <w:tcW w:w="2747" w:type="dxa"/>
          </w:tcPr>
          <w:p w:rsidR="001A3576" w:rsidRPr="001A3576" w:rsidRDefault="001A3576" w:rsidP="00F20FD7">
            <w:pPr>
              <w:jc w:val="left"/>
              <w:rPr>
                <w:rFonts w:eastAsia="Times New Roman"/>
                <w:b/>
                <w:i/>
                <w:lang w:eastAsia="en-AU"/>
              </w:rPr>
            </w:pPr>
            <w:r w:rsidRPr="001A3576">
              <w:rPr>
                <w:b/>
                <w:bCs/>
                <w:i/>
              </w:rPr>
              <w:t xml:space="preserve">Level 1 </w:t>
            </w:r>
            <w:r w:rsidRPr="001A3576">
              <w:rPr>
                <w:rFonts w:eastAsia="Times New Roman"/>
                <w:b/>
                <w:i/>
                <w:lang w:eastAsia="en-AU"/>
              </w:rPr>
              <w:t>Achievement Standards</w:t>
            </w:r>
          </w:p>
        </w:tc>
        <w:tc>
          <w:tcPr>
            <w:tcW w:w="2747" w:type="dxa"/>
          </w:tcPr>
          <w:p w:rsidR="001A3576" w:rsidRPr="001A3576" w:rsidRDefault="001A3576" w:rsidP="00F20FD7">
            <w:pPr>
              <w:jc w:val="left"/>
              <w:rPr>
                <w:rFonts w:eastAsia="Times New Roman"/>
                <w:b/>
                <w:i/>
                <w:lang w:eastAsia="en-AU"/>
              </w:rPr>
            </w:pPr>
            <w:r w:rsidRPr="001A3576">
              <w:rPr>
                <w:b/>
                <w:bCs/>
                <w:i/>
              </w:rPr>
              <w:t xml:space="preserve">Level 2 </w:t>
            </w:r>
            <w:r w:rsidRPr="001A3576">
              <w:rPr>
                <w:rFonts w:eastAsia="Times New Roman"/>
                <w:b/>
                <w:i/>
                <w:lang w:eastAsia="en-AU"/>
              </w:rPr>
              <w:t>Achievement Standards</w:t>
            </w:r>
          </w:p>
        </w:tc>
        <w:tc>
          <w:tcPr>
            <w:tcW w:w="2747" w:type="dxa"/>
          </w:tcPr>
          <w:p w:rsidR="001A3576" w:rsidRPr="001A3576" w:rsidRDefault="001A3576" w:rsidP="00F20FD7">
            <w:pPr>
              <w:jc w:val="left"/>
              <w:rPr>
                <w:rFonts w:eastAsia="Times New Roman"/>
                <w:b/>
                <w:i/>
                <w:lang w:eastAsia="en-AU"/>
              </w:rPr>
            </w:pPr>
            <w:r w:rsidRPr="001A3576">
              <w:rPr>
                <w:b/>
                <w:bCs/>
                <w:i/>
              </w:rPr>
              <w:t>Level 3</w:t>
            </w:r>
            <w:r w:rsidRPr="001A3576">
              <w:rPr>
                <w:rFonts w:eastAsia="Times New Roman"/>
                <w:b/>
                <w:i/>
                <w:lang w:eastAsia="en-AU"/>
              </w:rPr>
              <w:t xml:space="preserve"> Achievement Standards </w:t>
            </w:r>
          </w:p>
        </w:tc>
      </w:tr>
      <w:tr w:rsidR="001A3576" w:rsidTr="001A3576">
        <w:trPr>
          <w:trHeight w:val="10589"/>
        </w:trPr>
        <w:tc>
          <w:tcPr>
            <w:tcW w:w="2747" w:type="dxa"/>
          </w:tcPr>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listen</w:t>
            </w:r>
            <w:r>
              <w:rPr>
                <w:rFonts w:eastAsia="Times New Roman"/>
                <w:lang w:eastAsia="en-AU"/>
              </w:rPr>
              <w:t xml:space="preserve"> </w:t>
            </w:r>
            <w:r w:rsidRPr="001A3576">
              <w:rPr>
                <w:rFonts w:eastAsia="Times New Roman"/>
                <w:lang w:eastAsia="en-AU"/>
              </w:rPr>
              <w:t>to and use appropriate</w:t>
            </w:r>
            <w:r>
              <w:rPr>
                <w:rFonts w:eastAsia="Times New Roman"/>
                <w:lang w:eastAsia="en-AU"/>
              </w:rPr>
              <w:t xml:space="preserve"> </w:t>
            </w:r>
            <w:r w:rsidRPr="001A3576">
              <w:rPr>
                <w:rFonts w:eastAsia="Times New Roman"/>
                <w:lang w:eastAsia="en-AU"/>
              </w:rPr>
              <w:t xml:space="preserve">language features to respond to others in a familiar environment.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 listen</w:t>
            </w:r>
            <w:r>
              <w:rPr>
                <w:rFonts w:eastAsia="Times New Roman"/>
                <w:lang w:eastAsia="en-AU"/>
              </w:rPr>
              <w:t xml:space="preserve"> </w:t>
            </w:r>
            <w:r w:rsidRPr="001A3576">
              <w:rPr>
                <w:rFonts w:eastAsia="Times New Roman"/>
                <w:lang w:eastAsia="en-AU"/>
              </w:rPr>
              <w:t xml:space="preserve">for rhyme, letter patterns and sounds in words.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Students understand that their texts can reflect their own experiences.</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 xml:space="preserve">They identify and describe likes and dislikes about familiar texts, objects, characters and events.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 xml:space="preserve">In informal group and whole class settings, students communicate clearly.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 xml:space="preserve">They retell events and experiences with peers and known adults. </w:t>
            </w:r>
          </w:p>
          <w:p w:rsidR="001A3576" w:rsidRP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sidRPr="001A3576">
              <w:rPr>
                <w:rFonts w:eastAsia="Times New Roman"/>
                <w:lang w:eastAsia="en-AU"/>
              </w:rPr>
              <w:t>They identify and use rhyme, letter patterns and sounds in words.</w:t>
            </w:r>
          </w:p>
        </w:tc>
        <w:tc>
          <w:tcPr>
            <w:tcW w:w="2747" w:type="dxa"/>
          </w:tcPr>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listen</w:t>
            </w:r>
            <w:r>
              <w:rPr>
                <w:rFonts w:eastAsia="Times New Roman"/>
                <w:lang w:eastAsia="en-AU"/>
              </w:rPr>
              <w:t xml:space="preserve"> </w:t>
            </w:r>
            <w:r w:rsidRPr="001A3576">
              <w:rPr>
                <w:rFonts w:eastAsia="Times New Roman"/>
                <w:lang w:eastAsia="en-AU"/>
              </w:rPr>
              <w:t>to others when taking part in conversations using appropriate</w:t>
            </w:r>
            <w:r>
              <w:rPr>
                <w:rFonts w:eastAsia="Times New Roman"/>
                <w:lang w:eastAsia="en-AU"/>
              </w:rPr>
              <w:t xml:space="preserve"> </w:t>
            </w:r>
            <w:r w:rsidRPr="001A3576">
              <w:rPr>
                <w:rFonts w:eastAsia="Times New Roman"/>
                <w:lang w:eastAsia="en-AU"/>
              </w:rPr>
              <w:t xml:space="preserve">language features.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listen</w:t>
            </w:r>
            <w:r>
              <w:rPr>
                <w:rFonts w:eastAsia="Times New Roman"/>
                <w:lang w:eastAsia="en-AU"/>
              </w:rPr>
              <w:t xml:space="preserve"> </w:t>
            </w:r>
            <w:r w:rsidRPr="001A3576">
              <w:rPr>
                <w:rFonts w:eastAsia="Times New Roman"/>
                <w:lang w:eastAsia="en-AU"/>
              </w:rPr>
              <w:t xml:space="preserve">for and reproduce letter patterns and letter clusters.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 xml:space="preserve">Students understand how characters in texts are developed and give reasons for personal preferences.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create</w:t>
            </w:r>
            <w:r>
              <w:rPr>
                <w:rFonts w:eastAsia="Times New Roman"/>
                <w:lang w:eastAsia="en-AU"/>
              </w:rPr>
              <w:t xml:space="preserve"> </w:t>
            </w:r>
            <w:r w:rsidRPr="001A3576">
              <w:rPr>
                <w:rFonts w:eastAsia="Times New Roman"/>
                <w:lang w:eastAsia="en-AU"/>
              </w:rPr>
              <w:t xml:space="preserve">texts that show understanding of the connection between writing, speech and images.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create</w:t>
            </w:r>
            <w:r>
              <w:rPr>
                <w:rFonts w:eastAsia="Times New Roman"/>
                <w:lang w:eastAsia="en-AU"/>
              </w:rPr>
              <w:t xml:space="preserve"> </w:t>
            </w:r>
            <w:r w:rsidRPr="001A3576">
              <w:rPr>
                <w:rFonts w:eastAsia="Times New Roman"/>
                <w:lang w:eastAsia="en-AU"/>
              </w:rPr>
              <w:t xml:space="preserve">short texts for a small range of purposes.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 xml:space="preserve">They interact in pair, group and class discussions, taking turns when responding. </w:t>
            </w:r>
          </w:p>
          <w:p w:rsidR="001A3576" w:rsidRP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sidRPr="001A3576">
              <w:rPr>
                <w:rFonts w:eastAsia="Times New Roman"/>
                <w:lang w:eastAsia="en-AU"/>
              </w:rPr>
              <w:t>They make short presentations of a few connected sentences on familiar and learned topics.</w:t>
            </w:r>
          </w:p>
        </w:tc>
        <w:tc>
          <w:tcPr>
            <w:tcW w:w="2747" w:type="dxa"/>
          </w:tcPr>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listen</w:t>
            </w:r>
            <w:r>
              <w:rPr>
                <w:rFonts w:eastAsia="Times New Roman"/>
                <w:lang w:eastAsia="en-AU"/>
              </w:rPr>
              <w:t xml:space="preserve"> </w:t>
            </w:r>
            <w:r w:rsidRPr="001A3576">
              <w:rPr>
                <w:rFonts w:eastAsia="Times New Roman"/>
                <w:lang w:eastAsia="en-AU"/>
              </w:rPr>
              <w:t xml:space="preserve">for particular purposes.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listen</w:t>
            </w:r>
            <w:r>
              <w:rPr>
                <w:rFonts w:eastAsia="Times New Roman"/>
                <w:lang w:eastAsia="en-AU"/>
              </w:rPr>
              <w:t xml:space="preserve"> </w:t>
            </w:r>
            <w:r w:rsidRPr="001A3576">
              <w:rPr>
                <w:rFonts w:eastAsia="Times New Roman"/>
                <w:lang w:eastAsia="en-AU"/>
              </w:rPr>
              <w:t xml:space="preserve">for and manipulate sound combinations and rhythmic sound patterns.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When discussing their ideas and experiences, students use everyday</w:t>
            </w:r>
            <w:r>
              <w:rPr>
                <w:rFonts w:eastAsia="Times New Roman"/>
                <w:lang w:eastAsia="en-AU"/>
              </w:rPr>
              <w:t xml:space="preserve"> </w:t>
            </w:r>
            <w:r w:rsidRPr="001A3576">
              <w:rPr>
                <w:rFonts w:eastAsia="Times New Roman"/>
                <w:lang w:eastAsia="en-AU"/>
              </w:rPr>
              <w:t xml:space="preserve">language features and topic-specific vocabulary. </w:t>
            </w:r>
          </w:p>
          <w:p w:rsidR="001A3576" w:rsidRP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sidRPr="001A3576">
              <w:rPr>
                <w:rFonts w:eastAsia="Times New Roman"/>
                <w:lang w:eastAsia="en-AU"/>
              </w:rPr>
              <w:t xml:space="preserve">They explain their preferences for aspects of texts using other texts as comparisons. </w:t>
            </w:r>
          </w:p>
          <w:p w:rsid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create</w:t>
            </w:r>
            <w:r>
              <w:rPr>
                <w:rFonts w:eastAsia="Times New Roman"/>
                <w:lang w:eastAsia="en-AU"/>
              </w:rPr>
              <w:t xml:space="preserve"> </w:t>
            </w:r>
            <w:r w:rsidRPr="001A3576">
              <w:rPr>
                <w:rFonts w:eastAsia="Times New Roman"/>
                <w:lang w:eastAsia="en-AU"/>
              </w:rPr>
              <w:t xml:space="preserve">texts that show how images support the meaning of the text.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Students create</w:t>
            </w:r>
            <w:r>
              <w:rPr>
                <w:rFonts w:eastAsia="Times New Roman"/>
                <w:lang w:eastAsia="en-AU"/>
              </w:rPr>
              <w:t xml:space="preserve"> </w:t>
            </w:r>
            <w:r w:rsidRPr="001A3576">
              <w:rPr>
                <w:rFonts w:eastAsia="Times New Roman"/>
                <w:lang w:eastAsia="en-AU"/>
              </w:rPr>
              <w:t xml:space="preserve">texts, drawing on their own experiences, their imagination and information they have learned. </w:t>
            </w:r>
          </w:p>
          <w:p w:rsidR="001A3576" w:rsidRP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sidRPr="001A3576">
              <w:rPr>
                <w:rFonts w:eastAsia="Times New Roman"/>
                <w:lang w:eastAsia="en-AU"/>
              </w:rPr>
              <w:t>Students use a variety of strategies to engage in group and class discussions and make presentations.</w:t>
            </w:r>
          </w:p>
        </w:tc>
        <w:tc>
          <w:tcPr>
            <w:tcW w:w="2747" w:type="dxa"/>
          </w:tcPr>
          <w:p w:rsidR="001A3576" w:rsidRPr="001A3576" w:rsidRDefault="001A3576" w:rsidP="001A3576">
            <w:pPr>
              <w:jc w:val="left"/>
              <w:rPr>
                <w:rFonts w:eastAsia="Times New Roman"/>
                <w:lang w:eastAsia="en-AU"/>
              </w:rPr>
            </w:pPr>
            <w:r w:rsidRPr="001A3576">
              <w:rPr>
                <w:rFonts w:eastAsia="Times New Roman"/>
                <w:lang w:eastAsia="en-AU"/>
              </w:rPr>
              <w:t>Students</w:t>
            </w:r>
            <w:r>
              <w:rPr>
                <w:rFonts w:eastAsia="Times New Roman"/>
                <w:lang w:eastAsia="en-AU"/>
              </w:rPr>
              <w:t xml:space="preserve"> </w:t>
            </w:r>
            <w:r w:rsidRPr="001A3576">
              <w:rPr>
                <w:rFonts w:eastAsia="Times New Roman"/>
                <w:lang w:eastAsia="en-AU"/>
              </w:rPr>
              <w:t>listen</w:t>
            </w:r>
            <w:r>
              <w:rPr>
                <w:rFonts w:eastAsia="Times New Roman"/>
                <w:lang w:eastAsia="en-AU"/>
              </w:rPr>
              <w:t xml:space="preserve"> </w:t>
            </w:r>
            <w:r w:rsidRPr="001A3576">
              <w:rPr>
                <w:rFonts w:eastAsia="Times New Roman"/>
                <w:lang w:eastAsia="en-AU"/>
              </w:rPr>
              <w:t xml:space="preserve">to others’ views and respond appropriately.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 understand how</w:t>
            </w:r>
            <w:r>
              <w:rPr>
                <w:rFonts w:eastAsia="Times New Roman"/>
                <w:lang w:eastAsia="en-AU"/>
              </w:rPr>
              <w:t xml:space="preserve"> </w:t>
            </w:r>
            <w:r w:rsidRPr="001A3576">
              <w:rPr>
                <w:rFonts w:eastAsia="Times New Roman"/>
                <w:lang w:eastAsia="en-AU"/>
              </w:rPr>
              <w:t>language features</w:t>
            </w:r>
            <w:r>
              <w:rPr>
                <w:rFonts w:eastAsia="Times New Roman"/>
                <w:lang w:eastAsia="en-AU"/>
              </w:rPr>
              <w:t xml:space="preserve"> </w:t>
            </w:r>
            <w:r w:rsidRPr="001A3576">
              <w:rPr>
                <w:rFonts w:eastAsia="Times New Roman"/>
                <w:lang w:eastAsia="en-AU"/>
              </w:rPr>
              <w:t xml:space="preserve">are used to link and sequence ideas.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 xml:space="preserve">They understand how language can be used to express feelings and opinions on topics. </w:t>
            </w:r>
          </w:p>
          <w:p w:rsidR="001A3576" w:rsidRPr="001A3576" w:rsidRDefault="001A3576" w:rsidP="001A3576">
            <w:pPr>
              <w:jc w:val="left"/>
              <w:rPr>
                <w:rFonts w:eastAsia="Times New Roman"/>
                <w:lang w:eastAsia="en-AU"/>
              </w:rPr>
            </w:pPr>
          </w:p>
          <w:p w:rsidR="001A3576" w:rsidRPr="001A3576" w:rsidRDefault="001A3576" w:rsidP="001A3576">
            <w:pPr>
              <w:jc w:val="left"/>
              <w:rPr>
                <w:rFonts w:eastAsia="Times New Roman"/>
                <w:lang w:eastAsia="en-AU"/>
              </w:rPr>
            </w:pPr>
            <w:r w:rsidRPr="001A3576">
              <w:rPr>
                <w:rFonts w:eastAsia="Times New Roman"/>
                <w:lang w:eastAsia="en-AU"/>
              </w:rPr>
              <w:t>They</w:t>
            </w:r>
            <w:r>
              <w:rPr>
                <w:rFonts w:eastAsia="Times New Roman"/>
                <w:lang w:eastAsia="en-AU"/>
              </w:rPr>
              <w:t xml:space="preserve"> </w:t>
            </w:r>
            <w:r w:rsidRPr="001A3576">
              <w:rPr>
                <w:rFonts w:eastAsia="Times New Roman"/>
                <w:lang w:eastAsia="en-AU"/>
              </w:rPr>
              <w:t>create</w:t>
            </w:r>
            <w:r>
              <w:rPr>
                <w:rFonts w:eastAsia="Times New Roman"/>
                <w:lang w:eastAsia="en-AU"/>
              </w:rPr>
              <w:t xml:space="preserve"> </w:t>
            </w:r>
            <w:r w:rsidRPr="001A3576">
              <w:rPr>
                <w:rFonts w:eastAsia="Times New Roman"/>
                <w:lang w:eastAsia="en-AU"/>
              </w:rPr>
              <w:t xml:space="preserve">a range of texts for familiar and unfamiliar audiences. </w:t>
            </w:r>
          </w:p>
          <w:p w:rsidR="001A3576" w:rsidRP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sidRPr="001A3576">
              <w:rPr>
                <w:rFonts w:eastAsia="Times New Roman"/>
                <w:lang w:eastAsia="en-AU"/>
              </w:rPr>
              <w:t>They contribute actively to class and group discussions, asking questions, providing useful feedback and making presentations.</w:t>
            </w:r>
          </w:p>
        </w:tc>
      </w:tr>
    </w:tbl>
    <w:p w:rsidR="001A3576" w:rsidRDefault="001A3576" w:rsidP="00F20FD7">
      <w:pPr>
        <w:jc w:val="left"/>
        <w:rPr>
          <w:rFonts w:eastAsia="Times New Roman"/>
          <w:lang w:eastAsia="en-AU"/>
        </w:rPr>
      </w:pPr>
    </w:p>
    <w:p w:rsidR="001A3576" w:rsidRDefault="001A3576">
      <w:pPr>
        <w:rPr>
          <w:rFonts w:eastAsia="Times New Roman"/>
          <w:lang w:eastAsia="en-AU"/>
        </w:rPr>
      </w:pPr>
      <w:r>
        <w:rPr>
          <w:rFonts w:eastAsia="Times New Roman"/>
          <w:lang w:eastAsia="en-AU"/>
        </w:rPr>
        <w:br w:type="page"/>
      </w:r>
    </w:p>
    <w:p w:rsidR="001A3576" w:rsidRPr="00F20FD7" w:rsidRDefault="001A3576" w:rsidP="001A3576">
      <w:pPr>
        <w:rPr>
          <w:rFonts w:eastAsia="Times New Roman"/>
          <w:b/>
          <w:i/>
          <w:sz w:val="28"/>
          <w:szCs w:val="28"/>
          <w:lang w:eastAsia="en-AU"/>
        </w:rPr>
      </w:pPr>
      <w:r>
        <w:rPr>
          <w:rFonts w:eastAsia="Times New Roman"/>
          <w:b/>
          <w:i/>
          <w:sz w:val="28"/>
          <w:szCs w:val="28"/>
          <w:lang w:eastAsia="en-AU"/>
        </w:rPr>
        <w:lastRenderedPageBreak/>
        <w:t>Teaching Priorities</w:t>
      </w:r>
    </w:p>
    <w:p w:rsidR="001A3576" w:rsidRDefault="001A3576" w:rsidP="001A3576">
      <w:pPr>
        <w:jc w:val="left"/>
        <w:rPr>
          <w:rFonts w:eastAsia="Times New Roman"/>
          <w:lang w:eastAsia="en-AU"/>
        </w:rPr>
      </w:pPr>
      <w:r>
        <w:rPr>
          <w:rFonts w:eastAsia="Times New Roman"/>
          <w:lang w:eastAsia="en-AU"/>
        </w:rPr>
        <w:t>Classroom programs should provide children opportunities to practise and experiment with sound and language patterns, with lots of exposure to correct modelling in an enjoyable atmosphere.</w:t>
      </w:r>
    </w:p>
    <w:p w:rsid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Pr>
          <w:rFonts w:eastAsia="Times New Roman"/>
          <w:lang w:eastAsia="en-AU"/>
        </w:rPr>
        <w:t>Classroom programs should provide many purposes for using language.  For example:</w:t>
      </w:r>
    </w:p>
    <w:p w:rsidR="001A3576" w:rsidRDefault="001A3576" w:rsidP="001A3576">
      <w:pPr>
        <w:ind w:left="720"/>
        <w:jc w:val="left"/>
        <w:rPr>
          <w:rFonts w:eastAsia="Times New Roman"/>
          <w:lang w:eastAsia="en-AU"/>
        </w:rPr>
      </w:pPr>
      <w:proofErr w:type="gramStart"/>
      <w:r>
        <w:rPr>
          <w:rFonts w:eastAsia="Times New Roman"/>
          <w:lang w:eastAsia="en-AU"/>
        </w:rPr>
        <w:t>to</w:t>
      </w:r>
      <w:proofErr w:type="gramEnd"/>
      <w:r>
        <w:rPr>
          <w:rFonts w:eastAsia="Times New Roman"/>
          <w:lang w:eastAsia="en-AU"/>
        </w:rPr>
        <w:t xml:space="preserve"> initiate, explore and maintain relationships</w:t>
      </w:r>
    </w:p>
    <w:p w:rsidR="001A3576" w:rsidRDefault="001A3576" w:rsidP="001A3576">
      <w:pPr>
        <w:ind w:left="720"/>
        <w:jc w:val="left"/>
        <w:rPr>
          <w:rFonts w:eastAsia="Times New Roman"/>
          <w:lang w:eastAsia="en-AU"/>
        </w:rPr>
      </w:pPr>
      <w:proofErr w:type="gramStart"/>
      <w:r>
        <w:rPr>
          <w:rFonts w:eastAsia="Times New Roman"/>
          <w:lang w:eastAsia="en-AU"/>
        </w:rPr>
        <w:t>to</w:t>
      </w:r>
      <w:proofErr w:type="gramEnd"/>
      <w:r>
        <w:rPr>
          <w:rFonts w:eastAsia="Times New Roman"/>
          <w:lang w:eastAsia="en-AU"/>
        </w:rPr>
        <w:t xml:space="preserve"> provide or request information</w:t>
      </w:r>
    </w:p>
    <w:p w:rsidR="001A3576" w:rsidRDefault="001A3576" w:rsidP="001A3576">
      <w:pPr>
        <w:ind w:left="720"/>
        <w:jc w:val="left"/>
        <w:rPr>
          <w:rFonts w:eastAsia="Times New Roman"/>
          <w:lang w:eastAsia="en-AU"/>
        </w:rPr>
      </w:pPr>
      <w:proofErr w:type="gramStart"/>
      <w:r>
        <w:rPr>
          <w:rFonts w:eastAsia="Times New Roman"/>
          <w:lang w:eastAsia="en-AU"/>
        </w:rPr>
        <w:t>to</w:t>
      </w:r>
      <w:proofErr w:type="gramEnd"/>
      <w:r>
        <w:rPr>
          <w:rFonts w:eastAsia="Times New Roman"/>
          <w:lang w:eastAsia="en-AU"/>
        </w:rPr>
        <w:t xml:space="preserve"> describe or explain experiences or ideas</w:t>
      </w:r>
    </w:p>
    <w:p w:rsidR="001A3576" w:rsidRDefault="001A3576" w:rsidP="001A3576">
      <w:pPr>
        <w:ind w:left="720"/>
        <w:jc w:val="left"/>
        <w:rPr>
          <w:rFonts w:eastAsia="Times New Roman"/>
          <w:lang w:eastAsia="en-AU"/>
        </w:rPr>
      </w:pPr>
      <w:proofErr w:type="gramStart"/>
      <w:r>
        <w:rPr>
          <w:rFonts w:eastAsia="Times New Roman"/>
          <w:lang w:eastAsia="en-AU"/>
        </w:rPr>
        <w:t>to</w:t>
      </w:r>
      <w:proofErr w:type="gramEnd"/>
      <w:r>
        <w:rPr>
          <w:rFonts w:eastAsia="Times New Roman"/>
          <w:lang w:eastAsia="en-AU"/>
        </w:rPr>
        <w:t xml:space="preserve"> predict and make comparison</w:t>
      </w:r>
    </w:p>
    <w:p w:rsidR="001A3576" w:rsidRDefault="001A3576" w:rsidP="001A3576">
      <w:pPr>
        <w:ind w:left="720"/>
        <w:jc w:val="left"/>
        <w:rPr>
          <w:rFonts w:eastAsia="Times New Roman"/>
          <w:lang w:eastAsia="en-AU"/>
        </w:rPr>
      </w:pPr>
      <w:proofErr w:type="gramStart"/>
      <w:r>
        <w:rPr>
          <w:rFonts w:eastAsia="Times New Roman"/>
          <w:lang w:eastAsia="en-AU"/>
        </w:rPr>
        <w:t>to</w:t>
      </w:r>
      <w:proofErr w:type="gramEnd"/>
      <w:r>
        <w:rPr>
          <w:rFonts w:eastAsia="Times New Roman"/>
          <w:lang w:eastAsia="en-AU"/>
        </w:rPr>
        <w:t xml:space="preserve"> amuse and entertain</w:t>
      </w:r>
    </w:p>
    <w:p w:rsid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Pr>
          <w:rFonts w:eastAsia="Times New Roman"/>
          <w:lang w:eastAsia="en-AU"/>
        </w:rPr>
        <w:t>Classroom programs should give children opportunities to interact with a variety of audiences so they may select and use language appropriate to a range of situations.</w:t>
      </w:r>
    </w:p>
    <w:p w:rsid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Pr>
          <w:rFonts w:eastAsia="Times New Roman"/>
          <w:lang w:eastAsia="en-AU"/>
        </w:rPr>
        <w:t>Classroom programs should provide plenty of modelling in one-to-one, group and whole class situations.</w:t>
      </w:r>
    </w:p>
    <w:p w:rsidR="001A3576" w:rsidRDefault="001A3576" w:rsidP="001A3576">
      <w:pPr>
        <w:jc w:val="left"/>
        <w:rPr>
          <w:rFonts w:eastAsia="Times New Roman"/>
          <w:lang w:eastAsia="en-AU"/>
        </w:rPr>
      </w:pPr>
    </w:p>
    <w:p w:rsidR="001A3576" w:rsidRDefault="001A3576" w:rsidP="001A3576">
      <w:pPr>
        <w:jc w:val="left"/>
        <w:rPr>
          <w:rFonts w:eastAsia="Times New Roman"/>
          <w:lang w:eastAsia="en-AU"/>
        </w:rPr>
      </w:pPr>
      <w:r>
        <w:rPr>
          <w:rFonts w:eastAsia="Times New Roman"/>
          <w:lang w:eastAsia="en-AU"/>
        </w:rPr>
        <w:t xml:space="preserve">Classroom programs should introduce and extend subject-specific vocabulary and provide opportunities for practise through discussion, recounts, descriptions, explanations and role play.  </w:t>
      </w:r>
    </w:p>
    <w:p w:rsidR="001A3576" w:rsidRDefault="001A3576" w:rsidP="001A3576">
      <w:pPr>
        <w:jc w:val="both"/>
        <w:rPr>
          <w:rFonts w:eastAsia="Times New Roman"/>
          <w:lang w:eastAsia="en-AU"/>
        </w:rPr>
      </w:pPr>
    </w:p>
    <w:p w:rsidR="001A3576" w:rsidRDefault="001A3576" w:rsidP="00F20FD7">
      <w:pPr>
        <w:jc w:val="left"/>
        <w:rPr>
          <w:rFonts w:eastAsia="Times New Roman"/>
          <w:lang w:eastAsia="en-AU"/>
        </w:rPr>
      </w:pPr>
    </w:p>
    <w:p w:rsidR="001A3576" w:rsidRDefault="001A3576" w:rsidP="00F20FD7">
      <w:pPr>
        <w:jc w:val="left"/>
        <w:rPr>
          <w:rFonts w:eastAsia="Times New Roman"/>
          <w:lang w:eastAsia="en-AU"/>
        </w:rPr>
      </w:pPr>
    </w:p>
    <w:p w:rsidR="001A3576" w:rsidRDefault="001A3576" w:rsidP="001A3576">
      <w:pPr>
        <w:rPr>
          <w:rFonts w:eastAsia="Times New Roman"/>
          <w:b/>
          <w:i/>
          <w:sz w:val="28"/>
          <w:szCs w:val="28"/>
          <w:lang w:eastAsia="en-AU"/>
        </w:rPr>
      </w:pPr>
      <w:r w:rsidRPr="001A3576">
        <w:rPr>
          <w:rFonts w:eastAsia="Times New Roman"/>
          <w:b/>
          <w:i/>
          <w:sz w:val="28"/>
          <w:szCs w:val="28"/>
          <w:lang w:eastAsia="en-AU"/>
        </w:rPr>
        <w:t xml:space="preserve">Devices and Programs Used to Facilitate </w:t>
      </w:r>
    </w:p>
    <w:p w:rsidR="001A3576" w:rsidRPr="001A3576" w:rsidRDefault="001A3576" w:rsidP="001A3576">
      <w:pPr>
        <w:rPr>
          <w:rFonts w:eastAsia="Times New Roman"/>
          <w:b/>
          <w:i/>
          <w:sz w:val="28"/>
          <w:szCs w:val="28"/>
          <w:lang w:eastAsia="en-AU"/>
        </w:rPr>
      </w:pPr>
      <w:r w:rsidRPr="001A3576">
        <w:rPr>
          <w:rFonts w:eastAsia="Times New Roman"/>
          <w:b/>
          <w:i/>
          <w:sz w:val="28"/>
          <w:szCs w:val="28"/>
          <w:lang w:eastAsia="en-AU"/>
        </w:rPr>
        <w:t>Oral Language Development in the Junior Grades</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Cued Articulation</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Colourful Semantics</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Singing alphabet</w:t>
      </w:r>
    </w:p>
    <w:p w:rsidR="00966FD2" w:rsidRDefault="00966FD2" w:rsidP="001A3576">
      <w:pPr>
        <w:jc w:val="left"/>
        <w:rPr>
          <w:rFonts w:eastAsia="Times New Roman"/>
          <w:b/>
          <w:i/>
          <w:lang w:eastAsia="en-AU"/>
        </w:rPr>
      </w:pPr>
    </w:p>
    <w:p w:rsidR="001A3576" w:rsidRPr="00966FD2" w:rsidRDefault="00906CB4" w:rsidP="001A3576">
      <w:pPr>
        <w:jc w:val="left"/>
        <w:rPr>
          <w:rFonts w:eastAsia="Times New Roman"/>
          <w:b/>
          <w:i/>
          <w:lang w:eastAsia="en-AU"/>
        </w:rPr>
      </w:pPr>
      <w:proofErr w:type="spellStart"/>
      <w:r w:rsidRPr="00966FD2">
        <w:rPr>
          <w:rFonts w:eastAsia="Times New Roman"/>
          <w:b/>
          <w:i/>
          <w:lang w:eastAsia="en-AU"/>
        </w:rPr>
        <w:t>Youtube</w:t>
      </w:r>
      <w:proofErr w:type="spellEnd"/>
      <w:r w:rsidRPr="00966FD2">
        <w:rPr>
          <w:rFonts w:eastAsia="Times New Roman"/>
          <w:b/>
          <w:i/>
          <w:lang w:eastAsia="en-AU"/>
        </w:rPr>
        <w:t xml:space="preserve"> </w:t>
      </w:r>
      <w:r w:rsidR="00100391" w:rsidRPr="00966FD2">
        <w:rPr>
          <w:rFonts w:eastAsia="Times New Roman"/>
          <w:b/>
          <w:i/>
          <w:lang w:eastAsia="en-AU"/>
        </w:rPr>
        <w:t>children’s</w:t>
      </w:r>
      <w:r w:rsidRPr="00966FD2">
        <w:rPr>
          <w:rFonts w:eastAsia="Times New Roman"/>
          <w:b/>
          <w:i/>
          <w:lang w:eastAsia="en-AU"/>
        </w:rPr>
        <w:t>’</w:t>
      </w:r>
      <w:r w:rsidR="001A3576" w:rsidRPr="00966FD2">
        <w:rPr>
          <w:rFonts w:eastAsia="Times New Roman"/>
          <w:b/>
          <w:i/>
          <w:lang w:eastAsia="en-AU"/>
        </w:rPr>
        <w:t xml:space="preserve"> channels of songs and rhymes for letters and numbers</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Discovery time</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Daily reading of stories</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Daily use of songs, rhymes and poetry</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Show and Tell</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Circle time</w:t>
      </w:r>
    </w:p>
    <w:p w:rsidR="00966FD2" w:rsidRDefault="00966FD2" w:rsidP="001A3576">
      <w:pPr>
        <w:jc w:val="left"/>
        <w:rPr>
          <w:rFonts w:eastAsia="Times New Roman"/>
          <w:b/>
          <w:i/>
          <w:lang w:eastAsia="en-AU"/>
        </w:rPr>
      </w:pPr>
    </w:p>
    <w:p w:rsidR="001A3576" w:rsidRPr="00966FD2" w:rsidRDefault="001A3576" w:rsidP="001A3576">
      <w:pPr>
        <w:jc w:val="left"/>
        <w:rPr>
          <w:rFonts w:eastAsia="Times New Roman"/>
          <w:b/>
          <w:i/>
          <w:lang w:eastAsia="en-AU"/>
        </w:rPr>
      </w:pPr>
      <w:r w:rsidRPr="00966FD2">
        <w:rPr>
          <w:rFonts w:eastAsia="Times New Roman"/>
          <w:b/>
          <w:i/>
          <w:lang w:eastAsia="en-AU"/>
        </w:rPr>
        <w:t>Language Experience</w:t>
      </w:r>
    </w:p>
    <w:p w:rsidR="001A3576" w:rsidRDefault="001A3576" w:rsidP="00F20FD7">
      <w:pPr>
        <w:jc w:val="left"/>
        <w:rPr>
          <w:rFonts w:eastAsia="Times New Roman"/>
          <w:lang w:eastAsia="en-AU"/>
        </w:rPr>
      </w:pPr>
    </w:p>
    <w:p w:rsidR="001A3576" w:rsidRPr="00F20FD7" w:rsidRDefault="001A3576" w:rsidP="00F20FD7">
      <w:pPr>
        <w:jc w:val="left"/>
        <w:rPr>
          <w:rFonts w:eastAsia="Times New Roman"/>
          <w:lang w:eastAsia="en-AU"/>
        </w:rPr>
      </w:pPr>
    </w:p>
    <w:p w:rsidR="00F20FD7" w:rsidRDefault="00F20FD7" w:rsidP="00F20FD7">
      <w:pPr>
        <w:jc w:val="left"/>
        <w:rPr>
          <w:rFonts w:eastAsia="Times New Roman"/>
          <w:lang w:eastAsia="en-AU"/>
        </w:rPr>
      </w:pPr>
    </w:p>
    <w:p w:rsidR="00F20FD7" w:rsidRPr="00F20FD7" w:rsidRDefault="00F20FD7" w:rsidP="00F20FD7">
      <w:pPr>
        <w:jc w:val="left"/>
        <w:rPr>
          <w:rFonts w:eastAsia="Times New Roman"/>
          <w:lang w:eastAsia="en-AU"/>
        </w:rPr>
      </w:pPr>
    </w:p>
    <w:p w:rsidR="001A3576" w:rsidRDefault="001A3576">
      <w:pPr>
        <w:rPr>
          <w:rFonts w:eastAsia="Times New Roman"/>
          <w:b/>
          <w:i/>
          <w:sz w:val="28"/>
          <w:szCs w:val="28"/>
          <w:lang w:eastAsia="en-AU"/>
        </w:rPr>
      </w:pPr>
      <w:r>
        <w:rPr>
          <w:rFonts w:eastAsia="Times New Roman"/>
          <w:b/>
          <w:i/>
          <w:sz w:val="28"/>
          <w:szCs w:val="28"/>
          <w:lang w:eastAsia="en-AU"/>
        </w:rPr>
        <w:br w:type="page"/>
      </w:r>
    </w:p>
    <w:p w:rsidR="00F20FD7" w:rsidRPr="00F20FD7" w:rsidRDefault="00F20FD7" w:rsidP="00F20FD7">
      <w:pPr>
        <w:rPr>
          <w:rFonts w:eastAsia="Times New Roman"/>
          <w:b/>
          <w:i/>
          <w:sz w:val="28"/>
          <w:szCs w:val="28"/>
          <w:lang w:eastAsia="en-AU"/>
        </w:rPr>
      </w:pPr>
      <w:r w:rsidRPr="00F20FD7">
        <w:rPr>
          <w:rFonts w:eastAsia="Times New Roman"/>
          <w:b/>
          <w:i/>
          <w:sz w:val="28"/>
          <w:szCs w:val="28"/>
          <w:lang w:eastAsia="en-AU"/>
        </w:rPr>
        <w:lastRenderedPageBreak/>
        <w:t xml:space="preserve">Evaluating </w:t>
      </w:r>
      <w:r w:rsidR="001A3576">
        <w:rPr>
          <w:rFonts w:eastAsia="Times New Roman"/>
          <w:b/>
          <w:i/>
          <w:sz w:val="28"/>
          <w:szCs w:val="28"/>
          <w:lang w:eastAsia="en-AU"/>
        </w:rPr>
        <w:t>Oral Language Skills</w:t>
      </w:r>
    </w:p>
    <w:p w:rsidR="001A3576" w:rsidRPr="00906CB4" w:rsidRDefault="00906CB4" w:rsidP="00906CB4">
      <w:pPr>
        <w:rPr>
          <w:rFonts w:eastAsia="Times New Roman"/>
          <w:sz w:val="20"/>
          <w:szCs w:val="20"/>
          <w:lang w:eastAsia="en-AU"/>
        </w:rPr>
      </w:pPr>
      <w:r>
        <w:rPr>
          <w:rFonts w:eastAsia="Times New Roman"/>
          <w:sz w:val="20"/>
          <w:szCs w:val="20"/>
          <w:lang w:eastAsia="en-AU"/>
        </w:rPr>
        <w:t>(</w:t>
      </w:r>
      <w:r w:rsidRPr="00906CB4">
        <w:rPr>
          <w:rFonts w:eastAsia="Times New Roman"/>
          <w:sz w:val="20"/>
          <w:szCs w:val="20"/>
          <w:lang w:eastAsia="en-AU"/>
        </w:rPr>
        <w:t>Cut and paste your class into the checklist</w:t>
      </w:r>
      <w:r>
        <w:rPr>
          <w:rFonts w:eastAsia="Times New Roman"/>
          <w:sz w:val="20"/>
          <w:szCs w:val="20"/>
          <w:lang w:eastAsia="en-AU"/>
        </w:rPr>
        <w:t>)</w:t>
      </w:r>
    </w:p>
    <w:tbl>
      <w:tblPr>
        <w:tblStyle w:val="TableGrid"/>
        <w:tblW w:w="0" w:type="auto"/>
        <w:tblCellMar>
          <w:left w:w="28" w:type="dxa"/>
          <w:right w:w="28" w:type="dxa"/>
        </w:tblCellMar>
        <w:tblLook w:val="04A0" w:firstRow="1" w:lastRow="0" w:firstColumn="1" w:lastColumn="0" w:noHBand="0" w:noVBand="1"/>
      </w:tblPr>
      <w:tblGrid>
        <w:gridCol w:w="2003"/>
        <w:gridCol w:w="587"/>
        <w:gridCol w:w="588"/>
        <w:gridCol w:w="588"/>
        <w:gridCol w:w="587"/>
        <w:gridCol w:w="588"/>
        <w:gridCol w:w="589"/>
        <w:gridCol w:w="588"/>
        <w:gridCol w:w="589"/>
        <w:gridCol w:w="589"/>
        <w:gridCol w:w="588"/>
        <w:gridCol w:w="589"/>
        <w:gridCol w:w="589"/>
        <w:gridCol w:w="588"/>
        <w:gridCol w:w="589"/>
        <w:gridCol w:w="589"/>
      </w:tblGrid>
      <w:tr w:rsidR="00906CB4" w:rsidTr="00906CB4">
        <w:trPr>
          <w:cantSplit/>
          <w:trHeight w:val="432"/>
        </w:trPr>
        <w:tc>
          <w:tcPr>
            <w:tcW w:w="2003" w:type="dxa"/>
          </w:tcPr>
          <w:p w:rsidR="00906CB4" w:rsidRDefault="00906CB4" w:rsidP="001A3576">
            <w:pPr>
              <w:jc w:val="left"/>
              <w:rPr>
                <w:rFonts w:eastAsia="Times New Roman"/>
                <w:lang w:eastAsia="en-AU"/>
              </w:rPr>
            </w:pPr>
          </w:p>
        </w:tc>
        <w:tc>
          <w:tcPr>
            <w:tcW w:w="1175" w:type="dxa"/>
            <w:gridSpan w:val="2"/>
            <w:vAlign w:val="center"/>
          </w:tcPr>
          <w:p w:rsidR="00906CB4" w:rsidRPr="00906CB4" w:rsidRDefault="00906CB4" w:rsidP="00906CB4">
            <w:pPr>
              <w:rPr>
                <w:rFonts w:eastAsia="Times New Roman"/>
                <w:sz w:val="20"/>
                <w:szCs w:val="20"/>
                <w:lang w:eastAsia="en-AU"/>
              </w:rPr>
            </w:pPr>
            <w:r w:rsidRPr="00906CB4">
              <w:rPr>
                <w:rFonts w:eastAsia="Times New Roman"/>
                <w:b/>
                <w:i/>
                <w:sz w:val="20"/>
                <w:szCs w:val="20"/>
                <w:lang w:eastAsia="en-AU"/>
              </w:rPr>
              <w:t>Speech Sounds</w:t>
            </w:r>
          </w:p>
        </w:tc>
        <w:tc>
          <w:tcPr>
            <w:tcW w:w="2940" w:type="dxa"/>
            <w:gridSpan w:val="5"/>
            <w:vAlign w:val="center"/>
          </w:tcPr>
          <w:p w:rsidR="00906CB4" w:rsidRPr="00906CB4" w:rsidRDefault="00906CB4" w:rsidP="00906CB4">
            <w:pPr>
              <w:rPr>
                <w:rFonts w:eastAsia="Times New Roman"/>
                <w:sz w:val="20"/>
                <w:szCs w:val="20"/>
                <w:lang w:eastAsia="en-AU"/>
              </w:rPr>
            </w:pPr>
            <w:r w:rsidRPr="00906CB4">
              <w:rPr>
                <w:rFonts w:eastAsia="Times New Roman"/>
                <w:b/>
                <w:i/>
                <w:sz w:val="20"/>
                <w:szCs w:val="20"/>
                <w:lang w:eastAsia="en-AU"/>
              </w:rPr>
              <w:t>Behaviours</w:t>
            </w:r>
          </w:p>
        </w:tc>
        <w:tc>
          <w:tcPr>
            <w:tcW w:w="2944" w:type="dxa"/>
            <w:gridSpan w:val="5"/>
            <w:vAlign w:val="center"/>
          </w:tcPr>
          <w:p w:rsidR="00906CB4" w:rsidRPr="00906CB4" w:rsidRDefault="00906CB4" w:rsidP="00906CB4">
            <w:pPr>
              <w:rPr>
                <w:rFonts w:eastAsia="Times New Roman"/>
                <w:sz w:val="20"/>
                <w:szCs w:val="20"/>
                <w:lang w:eastAsia="en-AU"/>
              </w:rPr>
            </w:pPr>
            <w:r w:rsidRPr="00906CB4">
              <w:rPr>
                <w:rFonts w:eastAsia="Times New Roman"/>
                <w:b/>
                <w:i/>
                <w:sz w:val="20"/>
                <w:szCs w:val="20"/>
                <w:lang w:eastAsia="en-AU"/>
              </w:rPr>
              <w:t>Vocabulary</w:t>
            </w:r>
          </w:p>
        </w:tc>
        <w:tc>
          <w:tcPr>
            <w:tcW w:w="1766" w:type="dxa"/>
            <w:gridSpan w:val="3"/>
            <w:vAlign w:val="center"/>
          </w:tcPr>
          <w:p w:rsidR="00906CB4" w:rsidRPr="00906CB4" w:rsidRDefault="00906CB4" w:rsidP="00906CB4">
            <w:pPr>
              <w:rPr>
                <w:rFonts w:eastAsia="Times New Roman"/>
                <w:sz w:val="20"/>
                <w:szCs w:val="20"/>
                <w:lang w:eastAsia="en-AU"/>
              </w:rPr>
            </w:pPr>
            <w:r w:rsidRPr="00906CB4">
              <w:rPr>
                <w:rFonts w:eastAsia="Times New Roman"/>
                <w:b/>
                <w:i/>
                <w:sz w:val="20"/>
                <w:szCs w:val="20"/>
                <w:lang w:eastAsia="en-AU"/>
              </w:rPr>
              <w:t>Language Structures</w:t>
            </w:r>
          </w:p>
        </w:tc>
      </w:tr>
      <w:tr w:rsidR="00906CB4" w:rsidTr="00906CB4">
        <w:trPr>
          <w:cantSplit/>
          <w:trHeight w:val="3106"/>
        </w:trPr>
        <w:tc>
          <w:tcPr>
            <w:tcW w:w="2003" w:type="dxa"/>
          </w:tcPr>
          <w:p w:rsidR="00906CB4" w:rsidRDefault="00906CB4" w:rsidP="001A3576">
            <w:pPr>
              <w:jc w:val="left"/>
              <w:rPr>
                <w:rFonts w:eastAsia="Times New Roman"/>
                <w:lang w:eastAsia="en-AU"/>
              </w:rPr>
            </w:pPr>
          </w:p>
        </w:tc>
        <w:tc>
          <w:tcPr>
            <w:tcW w:w="587"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Articulates speech sounds correctly</w:t>
            </w:r>
          </w:p>
        </w:tc>
        <w:tc>
          <w:tcPr>
            <w:tcW w:w="588"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Speaks clearly and fluently</w:t>
            </w:r>
          </w:p>
        </w:tc>
        <w:tc>
          <w:tcPr>
            <w:tcW w:w="588"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Uses appropriate volume and tone of voice</w:t>
            </w:r>
          </w:p>
        </w:tc>
        <w:tc>
          <w:tcPr>
            <w:tcW w:w="587"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Knows how to take turns when speaking</w:t>
            </w:r>
          </w:p>
        </w:tc>
        <w:tc>
          <w:tcPr>
            <w:tcW w:w="588"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Stays on topic</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Asks questions</w:t>
            </w:r>
          </w:p>
        </w:tc>
        <w:tc>
          <w:tcPr>
            <w:tcW w:w="588"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Seems to pay attention when another person is speaking</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Can name colours, numbers, and familiar objects</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Uses vocabulary appropriately for purpose and audience</w:t>
            </w:r>
          </w:p>
        </w:tc>
        <w:tc>
          <w:tcPr>
            <w:tcW w:w="588"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Is able to retell parts or all of a story read aloud</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 xml:space="preserve">Understands and uses prepositions </w:t>
            </w:r>
            <w:r>
              <w:rPr>
                <w:rFonts w:eastAsia="Times New Roman"/>
                <w:sz w:val="20"/>
                <w:szCs w:val="20"/>
                <w:lang w:eastAsia="en-AU"/>
              </w:rPr>
              <w:t>eg.</w:t>
            </w:r>
            <w:r w:rsidRPr="00906CB4">
              <w:rPr>
                <w:rFonts w:eastAsia="Times New Roman"/>
                <w:sz w:val="20"/>
                <w:szCs w:val="20"/>
                <w:lang w:eastAsia="en-AU"/>
              </w:rPr>
              <w:t xml:space="preserve"> over, under, in, out, beside</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Understands directions</w:t>
            </w:r>
          </w:p>
        </w:tc>
        <w:tc>
          <w:tcPr>
            <w:tcW w:w="588"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Can use connectors such as: and, so, because, if</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Often speaks in complete sentences</w:t>
            </w:r>
          </w:p>
        </w:tc>
        <w:tc>
          <w:tcPr>
            <w:tcW w:w="589" w:type="dxa"/>
            <w:textDirection w:val="btLr"/>
            <w:vAlign w:val="center"/>
          </w:tcPr>
          <w:p w:rsidR="00906CB4" w:rsidRPr="00906CB4" w:rsidRDefault="00906CB4" w:rsidP="00906CB4">
            <w:pPr>
              <w:ind w:left="113" w:right="113"/>
              <w:jc w:val="left"/>
              <w:rPr>
                <w:rFonts w:eastAsia="Times New Roman"/>
                <w:sz w:val="20"/>
                <w:szCs w:val="20"/>
                <w:lang w:eastAsia="en-AU"/>
              </w:rPr>
            </w:pPr>
            <w:r w:rsidRPr="00906CB4">
              <w:rPr>
                <w:rFonts w:eastAsia="Times New Roman"/>
                <w:sz w:val="20"/>
                <w:szCs w:val="20"/>
                <w:lang w:eastAsia="en-AU"/>
              </w:rPr>
              <w:t>Generally speaks with grammatical correctness</w:t>
            </w: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bookmarkStart w:id="0" w:name="_GoBack"/>
            <w:bookmarkEnd w:id="0"/>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r w:rsidR="00906CB4" w:rsidTr="00906CB4">
        <w:tblPrEx>
          <w:tblCellMar>
            <w:left w:w="108" w:type="dxa"/>
            <w:right w:w="108" w:type="dxa"/>
          </w:tblCellMar>
        </w:tblPrEx>
        <w:trPr>
          <w:trHeight w:val="352"/>
        </w:trPr>
        <w:tc>
          <w:tcPr>
            <w:tcW w:w="2003"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7"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8"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c>
          <w:tcPr>
            <w:tcW w:w="589" w:type="dxa"/>
            <w:vAlign w:val="center"/>
          </w:tcPr>
          <w:p w:rsidR="00906CB4" w:rsidRDefault="00906CB4" w:rsidP="00906CB4">
            <w:pPr>
              <w:jc w:val="left"/>
              <w:rPr>
                <w:rFonts w:eastAsia="Times New Roman"/>
                <w:lang w:eastAsia="en-AU"/>
              </w:rPr>
            </w:pPr>
          </w:p>
        </w:tc>
      </w:tr>
    </w:tbl>
    <w:p w:rsidR="00F20FD7" w:rsidRPr="00100391" w:rsidRDefault="00F20FD7" w:rsidP="00F20FD7">
      <w:pPr>
        <w:jc w:val="left"/>
        <w:rPr>
          <w:rFonts w:eastAsia="Times New Roman"/>
          <w:sz w:val="4"/>
          <w:szCs w:val="4"/>
          <w:lang w:eastAsia="en-AU"/>
        </w:rPr>
      </w:pPr>
    </w:p>
    <w:p w:rsidR="00906CB4" w:rsidRPr="00906CB4" w:rsidRDefault="00906CB4" w:rsidP="00906CB4">
      <w:pPr>
        <w:jc w:val="left"/>
        <w:rPr>
          <w:rFonts w:eastAsia="Times New Roman"/>
          <w:sz w:val="16"/>
          <w:szCs w:val="16"/>
          <w:lang w:eastAsia="en-AU"/>
        </w:rPr>
      </w:pPr>
      <w:r w:rsidRPr="00906CB4">
        <w:rPr>
          <w:rFonts w:eastAsia="Times New Roman"/>
          <w:sz w:val="16"/>
          <w:szCs w:val="16"/>
          <w:lang w:eastAsia="en-AU"/>
        </w:rPr>
        <w:br w:type="page"/>
      </w:r>
    </w:p>
    <w:p w:rsidR="00F20FD7" w:rsidRDefault="00F20FD7" w:rsidP="00F20FD7">
      <w:pPr>
        <w:rPr>
          <w:rFonts w:eastAsia="Times New Roman"/>
          <w:b/>
          <w:i/>
          <w:sz w:val="28"/>
          <w:szCs w:val="28"/>
          <w:lang w:eastAsia="en-AU"/>
        </w:rPr>
      </w:pPr>
      <w:r>
        <w:rPr>
          <w:rFonts w:eastAsia="Times New Roman"/>
          <w:b/>
          <w:i/>
          <w:sz w:val="28"/>
          <w:szCs w:val="28"/>
          <w:lang w:eastAsia="en-AU"/>
        </w:rPr>
        <w:lastRenderedPageBreak/>
        <w:t>Age Appropriate</w:t>
      </w:r>
      <w:r w:rsidRPr="00F20FD7">
        <w:rPr>
          <w:rFonts w:eastAsia="Times New Roman"/>
          <w:b/>
          <w:i/>
          <w:sz w:val="28"/>
          <w:szCs w:val="28"/>
          <w:lang w:eastAsia="en-AU"/>
        </w:rPr>
        <w:t xml:space="preserve"> Oral Language </w:t>
      </w:r>
      <w:r>
        <w:rPr>
          <w:rFonts w:eastAsia="Times New Roman"/>
          <w:b/>
          <w:i/>
          <w:sz w:val="28"/>
          <w:szCs w:val="28"/>
          <w:lang w:eastAsia="en-AU"/>
        </w:rPr>
        <w:t>Behaviours</w:t>
      </w:r>
    </w:p>
    <w:p w:rsidR="00F20FD7" w:rsidRPr="00F20FD7" w:rsidRDefault="00F20FD7" w:rsidP="00F20FD7">
      <w:pPr>
        <w:rPr>
          <w:rFonts w:eastAsia="Times New Roman"/>
          <w:b/>
          <w:i/>
          <w:sz w:val="28"/>
          <w:szCs w:val="28"/>
          <w:lang w:eastAsia="en-AU"/>
        </w:rPr>
      </w:pPr>
      <w:r>
        <w:rPr>
          <w:rFonts w:eastAsia="Times New Roman"/>
          <w:b/>
          <w:i/>
          <w:sz w:val="28"/>
          <w:szCs w:val="28"/>
          <w:lang w:eastAsia="en-AU"/>
        </w:rPr>
        <w:t>(</w:t>
      </w:r>
      <w:proofErr w:type="gramStart"/>
      <w:r>
        <w:rPr>
          <w:rFonts w:eastAsia="Times New Roman"/>
          <w:b/>
          <w:i/>
          <w:sz w:val="28"/>
          <w:szCs w:val="28"/>
          <w:lang w:eastAsia="en-AU"/>
        </w:rPr>
        <w:t>to</w:t>
      </w:r>
      <w:proofErr w:type="gramEnd"/>
      <w:r>
        <w:rPr>
          <w:rFonts w:eastAsia="Times New Roman"/>
          <w:b/>
          <w:i/>
          <w:sz w:val="28"/>
          <w:szCs w:val="28"/>
          <w:lang w:eastAsia="en-AU"/>
        </w:rPr>
        <w:t xml:space="preserve"> use as a guide for assessment)</w:t>
      </w:r>
    </w:p>
    <w:p w:rsidR="00F20FD7" w:rsidRPr="00F20FD7" w:rsidRDefault="00F20FD7" w:rsidP="00F20FD7">
      <w:pPr>
        <w:jc w:val="left"/>
        <w:rPr>
          <w:rFonts w:eastAsia="Times New Roman"/>
          <w:b/>
          <w:i/>
          <w:lang w:eastAsia="en-AU"/>
        </w:rPr>
      </w:pPr>
      <w:r w:rsidRPr="00F20FD7">
        <w:rPr>
          <w:rFonts w:eastAsia="Times New Roman"/>
          <w:b/>
          <w:i/>
          <w:lang w:eastAsia="en-AU"/>
        </w:rPr>
        <w:t>Ages 3-4 Years:</w:t>
      </w:r>
    </w:p>
    <w:p w:rsidR="00F20FD7" w:rsidRPr="00F20FD7" w:rsidRDefault="00F20FD7" w:rsidP="00F20FD7">
      <w:pPr>
        <w:jc w:val="left"/>
        <w:rPr>
          <w:rFonts w:eastAsia="Times New Roman"/>
          <w:lang w:eastAsia="en-AU"/>
        </w:rPr>
      </w:pPr>
      <w:proofErr w:type="gramStart"/>
      <w:r w:rsidRPr="00F20FD7">
        <w:rPr>
          <w:rFonts w:eastAsia="Times New Roman"/>
          <w:lang w:eastAsia="en-AU"/>
        </w:rPr>
        <w:t>Listens attentively for short time periods (e.g., stori</w:t>
      </w:r>
      <w:r w:rsidR="00906CB4">
        <w:rPr>
          <w:rFonts w:eastAsia="Times New Roman"/>
          <w:lang w:eastAsia="en-AU"/>
        </w:rPr>
        <w:t>es, poems, music, rhymes, etc.)</w:t>
      </w:r>
      <w:proofErr w:type="gramEnd"/>
      <w:r w:rsidRPr="00F20FD7">
        <w:rPr>
          <w:rFonts w:eastAsia="Times New Roman"/>
          <w:lang w:eastAsia="en-AU"/>
        </w:rPr>
        <w:t xml:space="preserve"> </w:t>
      </w:r>
    </w:p>
    <w:p w:rsidR="00F20FD7" w:rsidRPr="00F20FD7" w:rsidRDefault="00F20FD7" w:rsidP="00F20FD7">
      <w:pPr>
        <w:jc w:val="left"/>
        <w:rPr>
          <w:rFonts w:eastAsia="Times New Roman"/>
          <w:lang w:eastAsia="en-AU"/>
        </w:rPr>
      </w:pPr>
      <w:r w:rsidRPr="00F20FD7">
        <w:rPr>
          <w:rFonts w:eastAsia="Times New Roman"/>
          <w:lang w:eastAsia="en-AU"/>
        </w:rPr>
        <w:t xml:space="preserve">Follows directions </w:t>
      </w:r>
      <w:r w:rsidR="00906CB4">
        <w:rPr>
          <w:rFonts w:eastAsia="Times New Roman"/>
          <w:lang w:eastAsia="en-AU"/>
        </w:rPr>
        <w:t>during daily/classroom routines</w:t>
      </w:r>
      <w:r w:rsidRPr="00F20FD7">
        <w:rPr>
          <w:rFonts w:eastAsia="Times New Roman"/>
          <w:lang w:eastAsia="en-AU"/>
        </w:rPr>
        <w:t xml:space="preserve"> </w:t>
      </w:r>
    </w:p>
    <w:p w:rsidR="00F20FD7" w:rsidRPr="00F20FD7" w:rsidRDefault="00F20FD7" w:rsidP="00F20FD7">
      <w:pPr>
        <w:jc w:val="left"/>
        <w:rPr>
          <w:rFonts w:eastAsia="Times New Roman"/>
          <w:lang w:eastAsia="en-AU"/>
        </w:rPr>
      </w:pPr>
      <w:proofErr w:type="gramStart"/>
      <w:r w:rsidRPr="00F20FD7">
        <w:rPr>
          <w:rFonts w:eastAsia="Times New Roman"/>
          <w:lang w:eastAsia="en-AU"/>
        </w:rPr>
        <w:t>Focus</w:t>
      </w:r>
      <w:r w:rsidR="00906CB4">
        <w:rPr>
          <w:rFonts w:eastAsia="Times New Roman"/>
          <w:lang w:eastAsia="en-AU"/>
        </w:rPr>
        <w:t>es on own needs when listening.</w:t>
      </w:r>
      <w:proofErr w:type="gramEnd"/>
    </w:p>
    <w:p w:rsidR="00F20FD7" w:rsidRPr="00F20FD7" w:rsidRDefault="00906CB4" w:rsidP="00F20FD7">
      <w:pPr>
        <w:jc w:val="left"/>
        <w:rPr>
          <w:rFonts w:eastAsia="Times New Roman"/>
          <w:lang w:eastAsia="en-AU"/>
        </w:rPr>
      </w:pPr>
      <w:r>
        <w:rPr>
          <w:rFonts w:eastAsia="Times New Roman"/>
          <w:lang w:eastAsia="en-AU"/>
        </w:rPr>
        <w:t>Talks about daily experiences</w:t>
      </w:r>
    </w:p>
    <w:p w:rsidR="00F20FD7" w:rsidRPr="00F20FD7" w:rsidRDefault="00F20FD7" w:rsidP="00F20FD7">
      <w:pPr>
        <w:jc w:val="left"/>
        <w:rPr>
          <w:rFonts w:eastAsia="Times New Roman"/>
          <w:lang w:eastAsia="en-AU"/>
        </w:rPr>
      </w:pPr>
      <w:r w:rsidRPr="00F20FD7">
        <w:rPr>
          <w:rFonts w:eastAsia="Times New Roman"/>
          <w:lang w:eastAsia="en-AU"/>
        </w:rPr>
        <w:t xml:space="preserve">May/May not use </w:t>
      </w:r>
      <w:r w:rsidR="00906CB4">
        <w:rPr>
          <w:rFonts w:eastAsia="Times New Roman"/>
          <w:lang w:eastAsia="en-AU"/>
        </w:rPr>
        <w:t xml:space="preserve">complete </w:t>
      </w:r>
      <w:proofErr w:type="gramStart"/>
      <w:r w:rsidR="00906CB4">
        <w:rPr>
          <w:rFonts w:eastAsia="Times New Roman"/>
          <w:lang w:eastAsia="en-AU"/>
        </w:rPr>
        <w:t>sentences</w:t>
      </w:r>
      <w:proofErr w:type="gramEnd"/>
    </w:p>
    <w:p w:rsidR="00F20FD7" w:rsidRPr="00F20FD7" w:rsidRDefault="00906CB4" w:rsidP="00F20FD7">
      <w:pPr>
        <w:jc w:val="left"/>
        <w:rPr>
          <w:rFonts w:eastAsia="Times New Roman"/>
          <w:lang w:eastAsia="en-AU"/>
        </w:rPr>
      </w:pPr>
      <w:r>
        <w:rPr>
          <w:rFonts w:eastAsia="Times New Roman"/>
          <w:lang w:eastAsia="en-AU"/>
        </w:rPr>
        <w:t>Communicates nonverbally</w:t>
      </w:r>
    </w:p>
    <w:p w:rsidR="00F20FD7" w:rsidRPr="00F20FD7" w:rsidRDefault="00F20FD7" w:rsidP="00F20FD7">
      <w:pPr>
        <w:jc w:val="left"/>
        <w:rPr>
          <w:rFonts w:eastAsia="Times New Roman"/>
          <w:lang w:eastAsia="en-AU"/>
        </w:rPr>
      </w:pPr>
      <w:r w:rsidRPr="00F20FD7">
        <w:rPr>
          <w:rFonts w:eastAsia="Times New Roman"/>
          <w:lang w:eastAsia="en-AU"/>
        </w:rPr>
        <w:t>Asks what unfamiliar words mean</w:t>
      </w:r>
    </w:p>
    <w:p w:rsidR="00F20FD7" w:rsidRDefault="00F20FD7" w:rsidP="00F20FD7">
      <w:pPr>
        <w:jc w:val="left"/>
        <w:rPr>
          <w:rFonts w:eastAsia="Times New Roman"/>
          <w:b/>
          <w:i/>
          <w:lang w:eastAsia="en-AU"/>
        </w:rPr>
      </w:pPr>
    </w:p>
    <w:p w:rsidR="00F20FD7" w:rsidRPr="00F20FD7" w:rsidRDefault="00F20FD7" w:rsidP="00F20FD7">
      <w:pPr>
        <w:jc w:val="left"/>
        <w:rPr>
          <w:rFonts w:eastAsia="Times New Roman"/>
          <w:b/>
          <w:i/>
          <w:lang w:eastAsia="en-AU"/>
        </w:rPr>
      </w:pPr>
      <w:r w:rsidRPr="00F20FD7">
        <w:rPr>
          <w:rFonts w:eastAsia="Times New Roman"/>
          <w:b/>
          <w:i/>
          <w:lang w:eastAsia="en-AU"/>
        </w:rPr>
        <w:t>Ages 4-5 Years:</w:t>
      </w:r>
    </w:p>
    <w:p w:rsidR="00F20FD7" w:rsidRPr="00F20FD7" w:rsidRDefault="00F20FD7" w:rsidP="00F20FD7">
      <w:pPr>
        <w:jc w:val="left"/>
        <w:rPr>
          <w:rFonts w:eastAsia="Times New Roman"/>
          <w:lang w:eastAsia="en-AU"/>
        </w:rPr>
      </w:pPr>
      <w:r w:rsidRPr="00F20FD7">
        <w:rPr>
          <w:rFonts w:eastAsia="Times New Roman"/>
          <w:lang w:eastAsia="en-AU"/>
        </w:rPr>
        <w:t>Responds to stories, poem</w:t>
      </w:r>
      <w:r w:rsidR="00906CB4">
        <w:rPr>
          <w:rFonts w:eastAsia="Times New Roman"/>
          <w:lang w:eastAsia="en-AU"/>
        </w:rPr>
        <w:t>s, rhymes, music, action songs</w:t>
      </w:r>
    </w:p>
    <w:p w:rsidR="00F20FD7" w:rsidRPr="00F20FD7" w:rsidRDefault="00906CB4" w:rsidP="00F20FD7">
      <w:pPr>
        <w:jc w:val="left"/>
        <w:rPr>
          <w:rFonts w:eastAsia="Times New Roman"/>
          <w:lang w:eastAsia="en-AU"/>
        </w:rPr>
      </w:pPr>
      <w:r>
        <w:rPr>
          <w:rFonts w:eastAsia="Times New Roman"/>
          <w:lang w:eastAsia="en-AU"/>
        </w:rPr>
        <w:t>Follows 2-3 step directions</w:t>
      </w:r>
    </w:p>
    <w:p w:rsidR="00F20FD7" w:rsidRPr="00F20FD7" w:rsidRDefault="00906CB4" w:rsidP="00F20FD7">
      <w:pPr>
        <w:jc w:val="left"/>
        <w:rPr>
          <w:rFonts w:eastAsia="Times New Roman"/>
          <w:lang w:eastAsia="en-AU"/>
        </w:rPr>
      </w:pPr>
      <w:r>
        <w:rPr>
          <w:rFonts w:eastAsia="Times New Roman"/>
          <w:lang w:eastAsia="en-AU"/>
        </w:rPr>
        <w:t>Responds to questions</w:t>
      </w:r>
    </w:p>
    <w:p w:rsidR="00F20FD7" w:rsidRPr="00F20FD7" w:rsidRDefault="00F20FD7" w:rsidP="00F20FD7">
      <w:pPr>
        <w:jc w:val="left"/>
        <w:rPr>
          <w:rFonts w:eastAsia="Times New Roman"/>
          <w:lang w:eastAsia="en-AU"/>
        </w:rPr>
      </w:pPr>
      <w:r w:rsidRPr="00F20FD7">
        <w:rPr>
          <w:rFonts w:eastAsia="Times New Roman"/>
          <w:lang w:eastAsia="en-AU"/>
        </w:rPr>
        <w:t>Listens atte</w:t>
      </w:r>
      <w:r w:rsidR="00906CB4">
        <w:rPr>
          <w:rFonts w:eastAsia="Times New Roman"/>
          <w:lang w:eastAsia="en-AU"/>
        </w:rPr>
        <w:t>ntively for increasing periods</w:t>
      </w:r>
    </w:p>
    <w:p w:rsidR="00F20FD7" w:rsidRPr="00F20FD7" w:rsidRDefault="00F20FD7" w:rsidP="00F20FD7">
      <w:pPr>
        <w:jc w:val="left"/>
        <w:rPr>
          <w:rFonts w:eastAsia="Times New Roman"/>
          <w:lang w:eastAsia="en-AU"/>
        </w:rPr>
      </w:pPr>
      <w:r w:rsidRPr="00F20FD7">
        <w:rPr>
          <w:rFonts w:eastAsia="Times New Roman"/>
          <w:lang w:eastAsia="en-AU"/>
        </w:rPr>
        <w:t>Connects information</w:t>
      </w:r>
      <w:r w:rsidR="00906CB4">
        <w:rPr>
          <w:rFonts w:eastAsia="Times New Roman"/>
          <w:lang w:eastAsia="en-AU"/>
        </w:rPr>
        <w:t xml:space="preserve"> and events to life experiences</w:t>
      </w:r>
      <w:r w:rsidRPr="00F20FD7">
        <w:rPr>
          <w:rFonts w:eastAsia="Times New Roman"/>
          <w:lang w:eastAsia="en-AU"/>
        </w:rPr>
        <w:t xml:space="preserve"> </w:t>
      </w:r>
    </w:p>
    <w:p w:rsidR="00F20FD7" w:rsidRPr="00F20FD7" w:rsidRDefault="00F20FD7" w:rsidP="00F20FD7">
      <w:pPr>
        <w:jc w:val="left"/>
        <w:rPr>
          <w:rFonts w:eastAsia="Times New Roman"/>
          <w:lang w:eastAsia="en-AU"/>
        </w:rPr>
      </w:pPr>
      <w:r w:rsidRPr="00F20FD7">
        <w:rPr>
          <w:rFonts w:eastAsia="Times New Roman"/>
          <w:lang w:eastAsia="en-AU"/>
        </w:rPr>
        <w:t>Knows</w:t>
      </w:r>
      <w:r w:rsidR="00906CB4">
        <w:rPr>
          <w:rFonts w:eastAsia="Times New Roman"/>
          <w:lang w:eastAsia="en-AU"/>
        </w:rPr>
        <w:t xml:space="preserve"> that print is read in stories</w:t>
      </w:r>
    </w:p>
    <w:p w:rsidR="00F20FD7" w:rsidRPr="00F20FD7" w:rsidRDefault="00F20FD7" w:rsidP="00F20FD7">
      <w:pPr>
        <w:jc w:val="left"/>
        <w:rPr>
          <w:rFonts w:eastAsia="Times New Roman"/>
          <w:lang w:eastAsia="en-AU"/>
        </w:rPr>
      </w:pPr>
      <w:r w:rsidRPr="00F20FD7">
        <w:rPr>
          <w:rFonts w:eastAsia="Times New Roman"/>
          <w:lang w:eastAsia="en-AU"/>
        </w:rPr>
        <w:t>Retells stories o</w:t>
      </w:r>
      <w:r w:rsidR="00906CB4">
        <w:rPr>
          <w:rFonts w:eastAsia="Times New Roman"/>
          <w:lang w:eastAsia="en-AU"/>
        </w:rPr>
        <w:t>r events in chronological order</w:t>
      </w:r>
      <w:r w:rsidRPr="00F20FD7">
        <w:rPr>
          <w:rFonts w:eastAsia="Times New Roman"/>
          <w:lang w:eastAsia="en-AU"/>
        </w:rPr>
        <w:t xml:space="preserve"> </w:t>
      </w:r>
    </w:p>
    <w:p w:rsidR="00F20FD7" w:rsidRPr="00F20FD7" w:rsidRDefault="00F20FD7" w:rsidP="00F20FD7">
      <w:pPr>
        <w:jc w:val="left"/>
        <w:rPr>
          <w:rFonts w:eastAsia="Times New Roman"/>
          <w:lang w:eastAsia="en-AU"/>
        </w:rPr>
      </w:pPr>
      <w:r w:rsidRPr="00F20FD7">
        <w:rPr>
          <w:rFonts w:eastAsia="Times New Roman"/>
          <w:lang w:eastAsia="en-AU"/>
        </w:rPr>
        <w:t>Pays attention</w:t>
      </w:r>
      <w:r w:rsidR="00906CB4">
        <w:rPr>
          <w:rFonts w:eastAsia="Times New Roman"/>
          <w:lang w:eastAsia="en-AU"/>
        </w:rPr>
        <w:t xml:space="preserve"> to repetitive sounds/patterns</w:t>
      </w:r>
    </w:p>
    <w:p w:rsidR="00F20FD7" w:rsidRPr="00F20FD7" w:rsidRDefault="00F20FD7" w:rsidP="00F20FD7">
      <w:pPr>
        <w:jc w:val="left"/>
        <w:rPr>
          <w:rFonts w:eastAsia="Times New Roman"/>
          <w:lang w:eastAsia="en-AU"/>
        </w:rPr>
      </w:pPr>
      <w:r w:rsidRPr="00F20FD7">
        <w:rPr>
          <w:rFonts w:eastAsia="Times New Roman"/>
          <w:lang w:eastAsia="en-AU"/>
        </w:rPr>
        <w:t>Uses new vocabulary and grammati</w:t>
      </w:r>
      <w:r w:rsidR="00906CB4">
        <w:rPr>
          <w:rFonts w:eastAsia="Times New Roman"/>
          <w:lang w:eastAsia="en-AU"/>
        </w:rPr>
        <w:t>cal constructions in own speech</w:t>
      </w:r>
      <w:r w:rsidRPr="00F20FD7">
        <w:rPr>
          <w:rFonts w:eastAsia="Times New Roman"/>
          <w:lang w:eastAsia="en-AU"/>
        </w:rPr>
        <w:t xml:space="preserve"> </w:t>
      </w:r>
    </w:p>
    <w:p w:rsidR="00F20FD7" w:rsidRPr="00F20FD7" w:rsidRDefault="00F20FD7" w:rsidP="00F20FD7">
      <w:pPr>
        <w:jc w:val="left"/>
        <w:rPr>
          <w:rFonts w:eastAsia="Times New Roman"/>
          <w:lang w:eastAsia="en-AU"/>
        </w:rPr>
      </w:pPr>
      <w:r w:rsidRPr="00F20FD7">
        <w:rPr>
          <w:rFonts w:eastAsia="Times New Roman"/>
          <w:lang w:eastAsia="en-AU"/>
        </w:rPr>
        <w:t>Demonstrates literal comprehension of stories by askin</w:t>
      </w:r>
      <w:r w:rsidR="00906CB4">
        <w:rPr>
          <w:rFonts w:eastAsia="Times New Roman"/>
          <w:lang w:eastAsia="en-AU"/>
        </w:rPr>
        <w:t>g questions and making comments</w:t>
      </w:r>
      <w:r w:rsidRPr="00F20FD7">
        <w:rPr>
          <w:rFonts w:eastAsia="Times New Roman"/>
          <w:lang w:eastAsia="en-AU"/>
        </w:rPr>
        <w:t xml:space="preserve"> </w:t>
      </w:r>
    </w:p>
    <w:p w:rsidR="00F20FD7" w:rsidRPr="00F20FD7" w:rsidRDefault="00906CB4" w:rsidP="00F20FD7">
      <w:pPr>
        <w:jc w:val="left"/>
        <w:rPr>
          <w:rFonts w:eastAsia="Times New Roman"/>
          <w:lang w:eastAsia="en-AU"/>
        </w:rPr>
      </w:pPr>
      <w:r>
        <w:rPr>
          <w:rFonts w:eastAsia="Times New Roman"/>
          <w:lang w:eastAsia="en-AU"/>
        </w:rPr>
        <w:t>Uses more complex sentences</w:t>
      </w:r>
    </w:p>
    <w:p w:rsidR="00F20FD7" w:rsidRPr="00F20FD7" w:rsidRDefault="00F20FD7" w:rsidP="00F20FD7">
      <w:pPr>
        <w:jc w:val="left"/>
        <w:rPr>
          <w:rFonts w:eastAsia="Times New Roman"/>
          <w:lang w:eastAsia="en-AU"/>
        </w:rPr>
      </w:pPr>
      <w:r w:rsidRPr="00F20FD7">
        <w:rPr>
          <w:rFonts w:eastAsia="Times New Roman"/>
          <w:lang w:eastAsia="en-AU"/>
        </w:rPr>
        <w:t>Seeks/Shares information and apprecia</w:t>
      </w:r>
      <w:r w:rsidR="00906CB4">
        <w:rPr>
          <w:rFonts w:eastAsia="Times New Roman"/>
          <w:lang w:eastAsia="en-AU"/>
        </w:rPr>
        <w:t>tion during social interactions</w:t>
      </w:r>
    </w:p>
    <w:p w:rsidR="00F20FD7" w:rsidRDefault="00F20FD7" w:rsidP="00F20FD7">
      <w:pPr>
        <w:jc w:val="left"/>
        <w:rPr>
          <w:rFonts w:eastAsia="Times New Roman"/>
          <w:b/>
          <w:i/>
          <w:lang w:eastAsia="en-AU"/>
        </w:rPr>
      </w:pPr>
    </w:p>
    <w:p w:rsidR="00F20FD7" w:rsidRPr="00F20FD7" w:rsidRDefault="00F20FD7" w:rsidP="00F20FD7">
      <w:pPr>
        <w:jc w:val="left"/>
        <w:rPr>
          <w:rFonts w:eastAsia="Times New Roman"/>
          <w:b/>
          <w:i/>
          <w:lang w:eastAsia="en-AU"/>
        </w:rPr>
      </w:pPr>
      <w:r w:rsidRPr="00F20FD7">
        <w:rPr>
          <w:rFonts w:eastAsia="Times New Roman"/>
          <w:b/>
          <w:i/>
          <w:lang w:eastAsia="en-AU"/>
        </w:rPr>
        <w:t>Ages 5-6 Years:</w:t>
      </w:r>
    </w:p>
    <w:p w:rsidR="00F20FD7" w:rsidRPr="00F20FD7" w:rsidRDefault="00F20FD7" w:rsidP="00F20FD7">
      <w:pPr>
        <w:jc w:val="left"/>
        <w:rPr>
          <w:rFonts w:eastAsia="Times New Roman"/>
          <w:lang w:eastAsia="en-AU"/>
        </w:rPr>
      </w:pPr>
      <w:r w:rsidRPr="00F20FD7">
        <w:rPr>
          <w:rFonts w:eastAsia="Times New Roman"/>
          <w:lang w:eastAsia="en-AU"/>
        </w:rPr>
        <w:t>Follows directi</w:t>
      </w:r>
      <w:r w:rsidR="00906CB4">
        <w:rPr>
          <w:rFonts w:eastAsia="Times New Roman"/>
          <w:lang w:eastAsia="en-AU"/>
        </w:rPr>
        <w:t>ons that have a series of steps</w:t>
      </w:r>
      <w:r w:rsidRPr="00F20FD7">
        <w:rPr>
          <w:rFonts w:eastAsia="Times New Roman"/>
          <w:lang w:eastAsia="en-AU"/>
        </w:rPr>
        <w:t xml:space="preserve"> </w:t>
      </w:r>
    </w:p>
    <w:p w:rsidR="00F20FD7" w:rsidRPr="00F20FD7" w:rsidRDefault="00F20FD7" w:rsidP="00F20FD7">
      <w:pPr>
        <w:jc w:val="left"/>
        <w:rPr>
          <w:rFonts w:eastAsia="Times New Roman"/>
          <w:lang w:eastAsia="en-AU"/>
        </w:rPr>
      </w:pPr>
      <w:r w:rsidRPr="00F20FD7">
        <w:rPr>
          <w:rFonts w:eastAsia="Times New Roman"/>
          <w:lang w:eastAsia="en-AU"/>
        </w:rPr>
        <w:t>Expresses th</w:t>
      </w:r>
      <w:r w:rsidR="00906CB4">
        <w:rPr>
          <w:rFonts w:eastAsia="Times New Roman"/>
          <w:lang w:eastAsia="en-AU"/>
        </w:rPr>
        <w:t>e main point of a conversation</w:t>
      </w:r>
    </w:p>
    <w:p w:rsidR="00F20FD7" w:rsidRPr="00F20FD7" w:rsidRDefault="00F20FD7" w:rsidP="00F20FD7">
      <w:pPr>
        <w:jc w:val="left"/>
        <w:rPr>
          <w:rFonts w:eastAsia="Times New Roman"/>
          <w:lang w:eastAsia="en-AU"/>
        </w:rPr>
      </w:pPr>
      <w:r w:rsidRPr="00F20FD7">
        <w:rPr>
          <w:rFonts w:eastAsia="Times New Roman"/>
          <w:lang w:eastAsia="en-AU"/>
        </w:rPr>
        <w:t>Adjusts language and</w:t>
      </w:r>
      <w:r w:rsidR="00906CB4">
        <w:rPr>
          <w:rFonts w:eastAsia="Times New Roman"/>
          <w:lang w:eastAsia="en-AU"/>
        </w:rPr>
        <w:t xml:space="preserve"> syntax to different situations</w:t>
      </w:r>
      <w:r w:rsidRPr="00F20FD7">
        <w:rPr>
          <w:rFonts w:eastAsia="Times New Roman"/>
          <w:lang w:eastAsia="en-AU"/>
        </w:rPr>
        <w:t xml:space="preserve"> </w:t>
      </w:r>
    </w:p>
    <w:p w:rsidR="00F20FD7" w:rsidRPr="00F20FD7" w:rsidRDefault="00F20FD7" w:rsidP="00F20FD7">
      <w:pPr>
        <w:jc w:val="left"/>
        <w:rPr>
          <w:rFonts w:eastAsia="Times New Roman"/>
          <w:lang w:eastAsia="en-AU"/>
        </w:rPr>
      </w:pPr>
      <w:r w:rsidRPr="00F20FD7">
        <w:rPr>
          <w:rFonts w:eastAsia="Times New Roman"/>
          <w:lang w:eastAsia="en-AU"/>
        </w:rPr>
        <w:t>Adjust</w:t>
      </w:r>
      <w:r w:rsidR="00906CB4">
        <w:rPr>
          <w:rFonts w:eastAsia="Times New Roman"/>
          <w:lang w:eastAsia="en-AU"/>
        </w:rPr>
        <w:t>s rate and volume to situation</w:t>
      </w:r>
    </w:p>
    <w:p w:rsidR="00F20FD7" w:rsidRPr="00F20FD7" w:rsidRDefault="00F20FD7" w:rsidP="00F20FD7">
      <w:pPr>
        <w:jc w:val="left"/>
        <w:rPr>
          <w:rFonts w:eastAsia="Times New Roman"/>
          <w:lang w:eastAsia="en-AU"/>
        </w:rPr>
      </w:pPr>
      <w:r w:rsidRPr="00F20FD7">
        <w:rPr>
          <w:rFonts w:eastAsia="Times New Roman"/>
          <w:lang w:eastAsia="en-AU"/>
        </w:rPr>
        <w:t>Uses talk t</w:t>
      </w:r>
      <w:r w:rsidR="00906CB4">
        <w:rPr>
          <w:rFonts w:eastAsia="Times New Roman"/>
          <w:lang w:eastAsia="en-AU"/>
        </w:rPr>
        <w:t>o clarify ideas or experiences</w:t>
      </w:r>
    </w:p>
    <w:p w:rsidR="00F20FD7" w:rsidRPr="00F20FD7" w:rsidRDefault="00F20FD7" w:rsidP="00F20FD7">
      <w:pPr>
        <w:jc w:val="left"/>
        <w:rPr>
          <w:rFonts w:eastAsia="Times New Roman"/>
          <w:lang w:eastAsia="en-AU"/>
        </w:rPr>
      </w:pPr>
      <w:r w:rsidRPr="00F20FD7">
        <w:rPr>
          <w:rFonts w:eastAsia="Times New Roman"/>
          <w:lang w:eastAsia="en-AU"/>
        </w:rPr>
        <w:t xml:space="preserve">Tracks print when listening to a familiar text being read or when rereading </w:t>
      </w:r>
      <w:r w:rsidR="00906CB4">
        <w:rPr>
          <w:rFonts w:eastAsia="Times New Roman"/>
          <w:lang w:eastAsia="en-AU"/>
        </w:rPr>
        <w:t>own writing</w:t>
      </w:r>
    </w:p>
    <w:p w:rsidR="00F20FD7" w:rsidRDefault="00F20FD7" w:rsidP="00F20FD7">
      <w:pPr>
        <w:pStyle w:val="Default"/>
        <w:rPr>
          <w:sz w:val="23"/>
          <w:szCs w:val="23"/>
        </w:rPr>
      </w:pPr>
    </w:p>
    <w:p w:rsidR="00F20FD7" w:rsidRPr="00F20FD7" w:rsidRDefault="00F20FD7" w:rsidP="00F20FD7">
      <w:pPr>
        <w:jc w:val="left"/>
        <w:rPr>
          <w:rFonts w:eastAsia="Times New Roman"/>
          <w:b/>
          <w:i/>
          <w:lang w:eastAsia="en-AU"/>
        </w:rPr>
      </w:pPr>
      <w:r w:rsidRPr="00F20FD7">
        <w:rPr>
          <w:rFonts w:eastAsia="Times New Roman"/>
          <w:b/>
          <w:i/>
          <w:lang w:eastAsia="en-AU"/>
        </w:rPr>
        <w:t>Ages 6-7 Years:</w:t>
      </w:r>
    </w:p>
    <w:p w:rsidR="00F20FD7" w:rsidRPr="00F20FD7" w:rsidRDefault="00F20FD7" w:rsidP="00F20FD7">
      <w:pPr>
        <w:jc w:val="left"/>
        <w:rPr>
          <w:rFonts w:eastAsia="Times New Roman"/>
          <w:lang w:eastAsia="en-AU"/>
        </w:rPr>
      </w:pPr>
      <w:r w:rsidRPr="00F20FD7">
        <w:rPr>
          <w:rFonts w:eastAsia="Times New Roman"/>
          <w:lang w:eastAsia="en-AU"/>
        </w:rPr>
        <w:t>Expresses personal ideas, feeling</w:t>
      </w:r>
      <w:r w:rsidR="00906CB4">
        <w:rPr>
          <w:rFonts w:eastAsia="Times New Roman"/>
          <w:lang w:eastAsia="en-AU"/>
        </w:rPr>
        <w:t>s, information, and experiences</w:t>
      </w:r>
      <w:r w:rsidRPr="00F20FD7">
        <w:rPr>
          <w:rFonts w:eastAsia="Times New Roman"/>
          <w:lang w:eastAsia="en-AU"/>
        </w:rPr>
        <w:t xml:space="preserve"> </w:t>
      </w:r>
    </w:p>
    <w:p w:rsidR="00F20FD7" w:rsidRPr="00F20FD7" w:rsidRDefault="00906CB4" w:rsidP="00F20FD7">
      <w:pPr>
        <w:jc w:val="left"/>
        <w:rPr>
          <w:rFonts w:eastAsia="Times New Roman"/>
          <w:lang w:eastAsia="en-AU"/>
        </w:rPr>
      </w:pPr>
      <w:r>
        <w:rPr>
          <w:rFonts w:eastAsia="Times New Roman"/>
          <w:lang w:eastAsia="en-AU"/>
        </w:rPr>
        <w:t>Summarizes what has been said</w:t>
      </w:r>
    </w:p>
    <w:p w:rsidR="00F20FD7" w:rsidRPr="00F20FD7" w:rsidRDefault="00906CB4" w:rsidP="00F20FD7">
      <w:pPr>
        <w:jc w:val="left"/>
        <w:rPr>
          <w:rFonts w:eastAsia="Times New Roman"/>
          <w:lang w:eastAsia="en-AU"/>
        </w:rPr>
      </w:pPr>
      <w:r>
        <w:rPr>
          <w:rFonts w:eastAsia="Times New Roman"/>
          <w:lang w:eastAsia="en-AU"/>
        </w:rPr>
        <w:t>Makes predictions</w:t>
      </w:r>
    </w:p>
    <w:p w:rsidR="00F20FD7" w:rsidRPr="00F20FD7" w:rsidRDefault="00F20FD7" w:rsidP="00F20FD7">
      <w:pPr>
        <w:jc w:val="left"/>
        <w:rPr>
          <w:rFonts w:eastAsia="Times New Roman"/>
          <w:lang w:eastAsia="en-AU"/>
        </w:rPr>
      </w:pPr>
      <w:r w:rsidRPr="00F20FD7">
        <w:rPr>
          <w:rFonts w:eastAsia="Times New Roman"/>
          <w:lang w:eastAsia="en-AU"/>
        </w:rPr>
        <w:t>Asks speaker to repeat what has been said</w:t>
      </w:r>
      <w:r w:rsidR="00906CB4">
        <w:rPr>
          <w:rFonts w:eastAsia="Times New Roman"/>
          <w:lang w:eastAsia="en-AU"/>
        </w:rPr>
        <w:t xml:space="preserve"> for understanding and clarity</w:t>
      </w:r>
    </w:p>
    <w:p w:rsidR="00F20FD7" w:rsidRPr="00F20FD7" w:rsidRDefault="00F20FD7" w:rsidP="00F20FD7">
      <w:pPr>
        <w:jc w:val="left"/>
        <w:rPr>
          <w:rFonts w:eastAsia="Times New Roman"/>
          <w:lang w:eastAsia="en-AU"/>
        </w:rPr>
      </w:pPr>
      <w:r w:rsidRPr="00F20FD7">
        <w:rPr>
          <w:rFonts w:eastAsia="Times New Roman"/>
          <w:lang w:eastAsia="en-AU"/>
        </w:rPr>
        <w:t>Communicates effectively for vari</w:t>
      </w:r>
      <w:r w:rsidR="00906CB4">
        <w:rPr>
          <w:rFonts w:eastAsia="Times New Roman"/>
          <w:lang w:eastAsia="en-AU"/>
        </w:rPr>
        <w:t>ety of purposes and audiences</w:t>
      </w:r>
    </w:p>
    <w:p w:rsidR="00F20FD7" w:rsidRPr="00F20FD7" w:rsidRDefault="00F20FD7" w:rsidP="00F20FD7">
      <w:pPr>
        <w:jc w:val="left"/>
        <w:rPr>
          <w:rFonts w:eastAsia="Times New Roman"/>
          <w:lang w:eastAsia="en-AU"/>
        </w:rPr>
      </w:pPr>
      <w:r w:rsidRPr="00F20FD7">
        <w:rPr>
          <w:rFonts w:eastAsia="Times New Roman"/>
          <w:lang w:eastAsia="en-AU"/>
        </w:rPr>
        <w:t>Uses words to convey meaning, e</w:t>
      </w:r>
      <w:r w:rsidR="00906CB4">
        <w:rPr>
          <w:rFonts w:eastAsia="Times New Roman"/>
          <w:lang w:eastAsia="en-AU"/>
        </w:rPr>
        <w:t>ntertain, or share information</w:t>
      </w:r>
    </w:p>
    <w:p w:rsidR="00F20FD7" w:rsidRPr="00F20FD7" w:rsidRDefault="00F20FD7" w:rsidP="00F20FD7">
      <w:pPr>
        <w:jc w:val="left"/>
        <w:rPr>
          <w:rFonts w:eastAsia="Times New Roman"/>
          <w:lang w:eastAsia="en-AU"/>
        </w:rPr>
      </w:pPr>
      <w:proofErr w:type="gramStart"/>
      <w:r w:rsidRPr="00F20FD7">
        <w:rPr>
          <w:rFonts w:eastAsia="Times New Roman"/>
          <w:lang w:eastAsia="en-AU"/>
        </w:rPr>
        <w:t>Evidences exp</w:t>
      </w:r>
      <w:r w:rsidR="00906CB4">
        <w:rPr>
          <w:rFonts w:eastAsia="Times New Roman"/>
          <w:lang w:eastAsia="en-AU"/>
        </w:rPr>
        <w:t>anding language repertoire (eg</w:t>
      </w:r>
      <w:r w:rsidRPr="00F20FD7">
        <w:rPr>
          <w:rFonts w:eastAsia="Times New Roman"/>
          <w:lang w:eastAsia="en-AU"/>
        </w:rPr>
        <w:t>, standard language usage, informa</w:t>
      </w:r>
      <w:r w:rsidR="00906CB4">
        <w:rPr>
          <w:rFonts w:eastAsia="Times New Roman"/>
          <w:lang w:eastAsia="en-AU"/>
        </w:rPr>
        <w:t>l conversation, dialogue, etc.)</w:t>
      </w:r>
      <w:proofErr w:type="gramEnd"/>
    </w:p>
    <w:p w:rsidR="00F20FD7" w:rsidRDefault="00F20FD7" w:rsidP="00F20FD7">
      <w:pPr>
        <w:jc w:val="left"/>
        <w:rPr>
          <w:rFonts w:eastAsia="Times New Roman"/>
          <w:lang w:eastAsia="en-AU"/>
        </w:rPr>
      </w:pPr>
    </w:p>
    <w:p w:rsidR="00F20FD7" w:rsidRDefault="00F20FD7" w:rsidP="00906CB4">
      <w:pPr>
        <w:jc w:val="both"/>
      </w:pPr>
    </w:p>
    <w:sectPr w:rsidR="00F20FD7" w:rsidSect="00906CB4">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01" w:rsidRDefault="00413D01" w:rsidP="00100391">
      <w:r>
        <w:separator/>
      </w:r>
    </w:p>
  </w:endnote>
  <w:endnote w:type="continuationSeparator" w:id="0">
    <w:p w:rsidR="00413D01" w:rsidRDefault="00413D01" w:rsidP="0010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01" w:rsidRDefault="00413D01" w:rsidP="00100391">
      <w:r>
        <w:separator/>
      </w:r>
    </w:p>
  </w:footnote>
  <w:footnote w:type="continuationSeparator" w:id="0">
    <w:p w:rsidR="00413D01" w:rsidRDefault="00413D01" w:rsidP="0010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BF"/>
    <w:rsid w:val="00062A37"/>
    <w:rsid w:val="00096781"/>
    <w:rsid w:val="000A4E71"/>
    <w:rsid w:val="00100391"/>
    <w:rsid w:val="001635CE"/>
    <w:rsid w:val="001744C9"/>
    <w:rsid w:val="00174DD3"/>
    <w:rsid w:val="001A3576"/>
    <w:rsid w:val="002111F1"/>
    <w:rsid w:val="002607C5"/>
    <w:rsid w:val="002D6A6F"/>
    <w:rsid w:val="00316275"/>
    <w:rsid w:val="003243BB"/>
    <w:rsid w:val="0034384E"/>
    <w:rsid w:val="00392F85"/>
    <w:rsid w:val="003A0E7F"/>
    <w:rsid w:val="003F0C0D"/>
    <w:rsid w:val="00413D01"/>
    <w:rsid w:val="00425B60"/>
    <w:rsid w:val="004B478F"/>
    <w:rsid w:val="00522FE8"/>
    <w:rsid w:val="00644C60"/>
    <w:rsid w:val="006B65BF"/>
    <w:rsid w:val="0076207D"/>
    <w:rsid w:val="007C381C"/>
    <w:rsid w:val="007E237D"/>
    <w:rsid w:val="00906CB4"/>
    <w:rsid w:val="00966FD2"/>
    <w:rsid w:val="00A9711C"/>
    <w:rsid w:val="00C0601E"/>
    <w:rsid w:val="00C74442"/>
    <w:rsid w:val="00C77FF7"/>
    <w:rsid w:val="00CA0046"/>
    <w:rsid w:val="00CB53EF"/>
    <w:rsid w:val="00CC2838"/>
    <w:rsid w:val="00CC45D8"/>
    <w:rsid w:val="00CF5729"/>
    <w:rsid w:val="00CF6491"/>
    <w:rsid w:val="00E17B20"/>
    <w:rsid w:val="00F20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60"/>
    <w:rPr>
      <w:rFonts w:eastAsia="Calibri"/>
    </w:rPr>
  </w:style>
  <w:style w:type="paragraph" w:styleId="Heading3">
    <w:name w:val="heading 3"/>
    <w:basedOn w:val="Normal"/>
    <w:link w:val="Heading3Char"/>
    <w:uiPriority w:val="9"/>
    <w:qFormat/>
    <w:rsid w:val="001A3576"/>
    <w:pPr>
      <w:spacing w:before="100" w:beforeAutospacing="1" w:after="100" w:afterAutospacing="1"/>
      <w:jc w:val="left"/>
      <w:outlineLvl w:val="2"/>
    </w:pPr>
    <w:rPr>
      <w:rFonts w:eastAsia="Times New Roman"/>
      <w:b/>
      <w:bCs/>
      <w:sz w:val="27"/>
      <w:szCs w:val="27"/>
      <w:lang w:eastAsia="en-AU"/>
    </w:rPr>
  </w:style>
  <w:style w:type="paragraph" w:styleId="Heading4">
    <w:name w:val="heading 4"/>
    <w:basedOn w:val="Normal"/>
    <w:link w:val="Heading4Char"/>
    <w:uiPriority w:val="9"/>
    <w:qFormat/>
    <w:rsid w:val="001A3576"/>
    <w:pPr>
      <w:spacing w:before="100" w:beforeAutospacing="1" w:after="100" w:afterAutospacing="1"/>
      <w:jc w:val="left"/>
      <w:outlineLvl w:val="3"/>
    </w:pPr>
    <w:rPr>
      <w:rFonts w:eastAsia="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FD7"/>
    <w:pPr>
      <w:autoSpaceDE w:val="0"/>
      <w:autoSpaceDN w:val="0"/>
      <w:adjustRightInd w:val="0"/>
      <w:jc w:val="left"/>
    </w:pPr>
    <w:rPr>
      <w:rFonts w:ascii="Arial" w:hAnsi="Arial" w:cs="Arial"/>
      <w:color w:val="000000"/>
    </w:rPr>
  </w:style>
  <w:style w:type="table" w:styleId="TableGrid">
    <w:name w:val="Table Grid"/>
    <w:basedOn w:val="TableNormal"/>
    <w:uiPriority w:val="59"/>
    <w:rsid w:val="001A35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A3576"/>
    <w:rPr>
      <w:rFonts w:eastAsia="Times New Roman"/>
      <w:b/>
      <w:bCs/>
      <w:sz w:val="27"/>
      <w:szCs w:val="27"/>
      <w:lang w:eastAsia="en-AU"/>
    </w:rPr>
  </w:style>
  <w:style w:type="character" w:customStyle="1" w:styleId="Heading4Char">
    <w:name w:val="Heading 4 Char"/>
    <w:basedOn w:val="DefaultParagraphFont"/>
    <w:link w:val="Heading4"/>
    <w:uiPriority w:val="9"/>
    <w:rsid w:val="001A3576"/>
    <w:rPr>
      <w:rFonts w:eastAsia="Times New Roman"/>
      <w:b/>
      <w:bCs/>
      <w:lang w:eastAsia="en-AU"/>
    </w:rPr>
  </w:style>
  <w:style w:type="paragraph" w:styleId="NormalWeb">
    <w:name w:val="Normal (Web)"/>
    <w:basedOn w:val="Normal"/>
    <w:uiPriority w:val="99"/>
    <w:semiHidden/>
    <w:unhideWhenUsed/>
    <w:rsid w:val="001A3576"/>
    <w:pPr>
      <w:spacing w:before="100" w:beforeAutospacing="1" w:after="100" w:afterAutospacing="1"/>
      <w:jc w:val="left"/>
    </w:pPr>
    <w:rPr>
      <w:rFonts w:eastAsia="Times New Roman"/>
      <w:lang w:eastAsia="en-AU"/>
    </w:rPr>
  </w:style>
  <w:style w:type="character" w:customStyle="1" w:styleId="apple-converted-space">
    <w:name w:val="apple-converted-space"/>
    <w:basedOn w:val="DefaultParagraphFont"/>
    <w:rsid w:val="001A3576"/>
  </w:style>
  <w:style w:type="character" w:customStyle="1" w:styleId="glink">
    <w:name w:val="glink"/>
    <w:basedOn w:val="DefaultParagraphFont"/>
    <w:rsid w:val="001A3576"/>
  </w:style>
  <w:style w:type="paragraph" w:styleId="Header">
    <w:name w:val="header"/>
    <w:basedOn w:val="Normal"/>
    <w:link w:val="HeaderChar"/>
    <w:uiPriority w:val="99"/>
    <w:unhideWhenUsed/>
    <w:rsid w:val="00100391"/>
    <w:pPr>
      <w:tabs>
        <w:tab w:val="center" w:pos="4513"/>
        <w:tab w:val="right" w:pos="9026"/>
      </w:tabs>
    </w:pPr>
  </w:style>
  <w:style w:type="character" w:customStyle="1" w:styleId="HeaderChar">
    <w:name w:val="Header Char"/>
    <w:basedOn w:val="DefaultParagraphFont"/>
    <w:link w:val="Header"/>
    <w:uiPriority w:val="99"/>
    <w:rsid w:val="00100391"/>
    <w:rPr>
      <w:rFonts w:eastAsia="Calibri"/>
    </w:rPr>
  </w:style>
  <w:style w:type="paragraph" w:styleId="Footer">
    <w:name w:val="footer"/>
    <w:basedOn w:val="Normal"/>
    <w:link w:val="FooterChar"/>
    <w:uiPriority w:val="99"/>
    <w:unhideWhenUsed/>
    <w:rsid w:val="00100391"/>
    <w:pPr>
      <w:tabs>
        <w:tab w:val="center" w:pos="4513"/>
        <w:tab w:val="right" w:pos="9026"/>
      </w:tabs>
    </w:pPr>
  </w:style>
  <w:style w:type="character" w:customStyle="1" w:styleId="FooterChar">
    <w:name w:val="Footer Char"/>
    <w:basedOn w:val="DefaultParagraphFont"/>
    <w:link w:val="Footer"/>
    <w:uiPriority w:val="99"/>
    <w:rsid w:val="00100391"/>
    <w:rPr>
      <w:rFonts w:eastAsia="Calibri"/>
    </w:rPr>
  </w:style>
  <w:style w:type="paragraph" w:styleId="BalloonText">
    <w:name w:val="Balloon Text"/>
    <w:basedOn w:val="Normal"/>
    <w:link w:val="BalloonTextChar"/>
    <w:uiPriority w:val="99"/>
    <w:semiHidden/>
    <w:unhideWhenUsed/>
    <w:rsid w:val="00100391"/>
    <w:rPr>
      <w:rFonts w:ascii="Tahoma" w:hAnsi="Tahoma" w:cs="Tahoma"/>
      <w:sz w:val="16"/>
      <w:szCs w:val="16"/>
    </w:rPr>
  </w:style>
  <w:style w:type="character" w:customStyle="1" w:styleId="BalloonTextChar">
    <w:name w:val="Balloon Text Char"/>
    <w:basedOn w:val="DefaultParagraphFont"/>
    <w:link w:val="BalloonText"/>
    <w:uiPriority w:val="99"/>
    <w:semiHidden/>
    <w:rsid w:val="001003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60"/>
    <w:rPr>
      <w:rFonts w:eastAsia="Calibri"/>
    </w:rPr>
  </w:style>
  <w:style w:type="paragraph" w:styleId="Heading3">
    <w:name w:val="heading 3"/>
    <w:basedOn w:val="Normal"/>
    <w:link w:val="Heading3Char"/>
    <w:uiPriority w:val="9"/>
    <w:qFormat/>
    <w:rsid w:val="001A3576"/>
    <w:pPr>
      <w:spacing w:before="100" w:beforeAutospacing="1" w:after="100" w:afterAutospacing="1"/>
      <w:jc w:val="left"/>
      <w:outlineLvl w:val="2"/>
    </w:pPr>
    <w:rPr>
      <w:rFonts w:eastAsia="Times New Roman"/>
      <w:b/>
      <w:bCs/>
      <w:sz w:val="27"/>
      <w:szCs w:val="27"/>
      <w:lang w:eastAsia="en-AU"/>
    </w:rPr>
  </w:style>
  <w:style w:type="paragraph" w:styleId="Heading4">
    <w:name w:val="heading 4"/>
    <w:basedOn w:val="Normal"/>
    <w:link w:val="Heading4Char"/>
    <w:uiPriority w:val="9"/>
    <w:qFormat/>
    <w:rsid w:val="001A3576"/>
    <w:pPr>
      <w:spacing w:before="100" w:beforeAutospacing="1" w:after="100" w:afterAutospacing="1"/>
      <w:jc w:val="left"/>
      <w:outlineLvl w:val="3"/>
    </w:pPr>
    <w:rPr>
      <w:rFonts w:eastAsia="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FD7"/>
    <w:pPr>
      <w:autoSpaceDE w:val="0"/>
      <w:autoSpaceDN w:val="0"/>
      <w:adjustRightInd w:val="0"/>
      <w:jc w:val="left"/>
    </w:pPr>
    <w:rPr>
      <w:rFonts w:ascii="Arial" w:hAnsi="Arial" w:cs="Arial"/>
      <w:color w:val="000000"/>
    </w:rPr>
  </w:style>
  <w:style w:type="table" w:styleId="TableGrid">
    <w:name w:val="Table Grid"/>
    <w:basedOn w:val="TableNormal"/>
    <w:uiPriority w:val="59"/>
    <w:rsid w:val="001A35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A3576"/>
    <w:rPr>
      <w:rFonts w:eastAsia="Times New Roman"/>
      <w:b/>
      <w:bCs/>
      <w:sz w:val="27"/>
      <w:szCs w:val="27"/>
      <w:lang w:eastAsia="en-AU"/>
    </w:rPr>
  </w:style>
  <w:style w:type="character" w:customStyle="1" w:styleId="Heading4Char">
    <w:name w:val="Heading 4 Char"/>
    <w:basedOn w:val="DefaultParagraphFont"/>
    <w:link w:val="Heading4"/>
    <w:uiPriority w:val="9"/>
    <w:rsid w:val="001A3576"/>
    <w:rPr>
      <w:rFonts w:eastAsia="Times New Roman"/>
      <w:b/>
      <w:bCs/>
      <w:lang w:eastAsia="en-AU"/>
    </w:rPr>
  </w:style>
  <w:style w:type="paragraph" w:styleId="NormalWeb">
    <w:name w:val="Normal (Web)"/>
    <w:basedOn w:val="Normal"/>
    <w:uiPriority w:val="99"/>
    <w:semiHidden/>
    <w:unhideWhenUsed/>
    <w:rsid w:val="001A3576"/>
    <w:pPr>
      <w:spacing w:before="100" w:beforeAutospacing="1" w:after="100" w:afterAutospacing="1"/>
      <w:jc w:val="left"/>
    </w:pPr>
    <w:rPr>
      <w:rFonts w:eastAsia="Times New Roman"/>
      <w:lang w:eastAsia="en-AU"/>
    </w:rPr>
  </w:style>
  <w:style w:type="character" w:customStyle="1" w:styleId="apple-converted-space">
    <w:name w:val="apple-converted-space"/>
    <w:basedOn w:val="DefaultParagraphFont"/>
    <w:rsid w:val="001A3576"/>
  </w:style>
  <w:style w:type="character" w:customStyle="1" w:styleId="glink">
    <w:name w:val="glink"/>
    <w:basedOn w:val="DefaultParagraphFont"/>
    <w:rsid w:val="001A3576"/>
  </w:style>
  <w:style w:type="paragraph" w:styleId="Header">
    <w:name w:val="header"/>
    <w:basedOn w:val="Normal"/>
    <w:link w:val="HeaderChar"/>
    <w:uiPriority w:val="99"/>
    <w:unhideWhenUsed/>
    <w:rsid w:val="00100391"/>
    <w:pPr>
      <w:tabs>
        <w:tab w:val="center" w:pos="4513"/>
        <w:tab w:val="right" w:pos="9026"/>
      </w:tabs>
    </w:pPr>
  </w:style>
  <w:style w:type="character" w:customStyle="1" w:styleId="HeaderChar">
    <w:name w:val="Header Char"/>
    <w:basedOn w:val="DefaultParagraphFont"/>
    <w:link w:val="Header"/>
    <w:uiPriority w:val="99"/>
    <w:rsid w:val="00100391"/>
    <w:rPr>
      <w:rFonts w:eastAsia="Calibri"/>
    </w:rPr>
  </w:style>
  <w:style w:type="paragraph" w:styleId="Footer">
    <w:name w:val="footer"/>
    <w:basedOn w:val="Normal"/>
    <w:link w:val="FooterChar"/>
    <w:uiPriority w:val="99"/>
    <w:unhideWhenUsed/>
    <w:rsid w:val="00100391"/>
    <w:pPr>
      <w:tabs>
        <w:tab w:val="center" w:pos="4513"/>
        <w:tab w:val="right" w:pos="9026"/>
      </w:tabs>
    </w:pPr>
  </w:style>
  <w:style w:type="character" w:customStyle="1" w:styleId="FooterChar">
    <w:name w:val="Footer Char"/>
    <w:basedOn w:val="DefaultParagraphFont"/>
    <w:link w:val="Footer"/>
    <w:uiPriority w:val="99"/>
    <w:rsid w:val="00100391"/>
    <w:rPr>
      <w:rFonts w:eastAsia="Calibri"/>
    </w:rPr>
  </w:style>
  <w:style w:type="paragraph" w:styleId="BalloonText">
    <w:name w:val="Balloon Text"/>
    <w:basedOn w:val="Normal"/>
    <w:link w:val="BalloonTextChar"/>
    <w:uiPriority w:val="99"/>
    <w:semiHidden/>
    <w:unhideWhenUsed/>
    <w:rsid w:val="00100391"/>
    <w:rPr>
      <w:rFonts w:ascii="Tahoma" w:hAnsi="Tahoma" w:cs="Tahoma"/>
      <w:sz w:val="16"/>
      <w:szCs w:val="16"/>
    </w:rPr>
  </w:style>
  <w:style w:type="character" w:customStyle="1" w:styleId="BalloonTextChar">
    <w:name w:val="Balloon Text Char"/>
    <w:basedOn w:val="DefaultParagraphFont"/>
    <w:link w:val="BalloonText"/>
    <w:uiPriority w:val="99"/>
    <w:semiHidden/>
    <w:rsid w:val="001003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641">
      <w:bodyDiv w:val="1"/>
      <w:marLeft w:val="0"/>
      <w:marRight w:val="0"/>
      <w:marTop w:val="0"/>
      <w:marBottom w:val="0"/>
      <w:divBdr>
        <w:top w:val="none" w:sz="0" w:space="0" w:color="auto"/>
        <w:left w:val="none" w:sz="0" w:space="0" w:color="auto"/>
        <w:bottom w:val="none" w:sz="0" w:space="0" w:color="auto"/>
        <w:right w:val="none" w:sz="0" w:space="0" w:color="auto"/>
      </w:divBdr>
    </w:div>
    <w:div w:id="669528816">
      <w:bodyDiv w:val="1"/>
      <w:marLeft w:val="0"/>
      <w:marRight w:val="0"/>
      <w:marTop w:val="0"/>
      <w:marBottom w:val="0"/>
      <w:divBdr>
        <w:top w:val="none" w:sz="0" w:space="0" w:color="auto"/>
        <w:left w:val="none" w:sz="0" w:space="0" w:color="auto"/>
        <w:bottom w:val="none" w:sz="0" w:space="0" w:color="auto"/>
        <w:right w:val="none" w:sz="0" w:space="0" w:color="auto"/>
      </w:divBdr>
    </w:div>
    <w:div w:id="1322391497">
      <w:bodyDiv w:val="1"/>
      <w:marLeft w:val="0"/>
      <w:marRight w:val="0"/>
      <w:marTop w:val="0"/>
      <w:marBottom w:val="0"/>
      <w:divBdr>
        <w:top w:val="none" w:sz="0" w:space="0" w:color="auto"/>
        <w:left w:val="none" w:sz="0" w:space="0" w:color="auto"/>
        <w:bottom w:val="none" w:sz="0" w:space="0" w:color="auto"/>
        <w:right w:val="none" w:sz="0" w:space="0" w:color="auto"/>
      </w:divBdr>
      <w:divsChild>
        <w:div w:id="1443498464">
          <w:marLeft w:val="135"/>
          <w:marRight w:val="105"/>
          <w:marTop w:val="144"/>
          <w:marBottom w:val="240"/>
          <w:divBdr>
            <w:top w:val="none" w:sz="0" w:space="0" w:color="auto"/>
            <w:left w:val="none" w:sz="0" w:space="0" w:color="auto"/>
            <w:bottom w:val="none" w:sz="0" w:space="0" w:color="auto"/>
            <w:right w:val="none" w:sz="0" w:space="0" w:color="auto"/>
          </w:divBdr>
          <w:divsChild>
            <w:div w:id="51077589">
              <w:marLeft w:val="0"/>
              <w:marRight w:val="0"/>
              <w:marTop w:val="0"/>
              <w:marBottom w:val="0"/>
              <w:divBdr>
                <w:top w:val="none" w:sz="0" w:space="0" w:color="auto"/>
                <w:left w:val="none" w:sz="0" w:space="0" w:color="auto"/>
                <w:bottom w:val="none" w:sz="0" w:space="0" w:color="auto"/>
                <w:right w:val="none" w:sz="0" w:space="0" w:color="auto"/>
              </w:divBdr>
              <w:divsChild>
                <w:div w:id="1847089463">
                  <w:marLeft w:val="0"/>
                  <w:marRight w:val="0"/>
                  <w:marTop w:val="0"/>
                  <w:marBottom w:val="0"/>
                  <w:divBdr>
                    <w:top w:val="none" w:sz="0" w:space="0" w:color="auto"/>
                    <w:left w:val="none" w:sz="0" w:space="0" w:color="auto"/>
                    <w:bottom w:val="none" w:sz="0" w:space="0" w:color="auto"/>
                    <w:right w:val="none" w:sz="0" w:space="0" w:color="auto"/>
                  </w:divBdr>
                </w:div>
                <w:div w:id="825514624">
                  <w:marLeft w:val="0"/>
                  <w:marRight w:val="0"/>
                  <w:marTop w:val="0"/>
                  <w:marBottom w:val="0"/>
                  <w:divBdr>
                    <w:top w:val="none" w:sz="0" w:space="0" w:color="auto"/>
                    <w:left w:val="none" w:sz="0" w:space="0" w:color="auto"/>
                    <w:bottom w:val="none" w:sz="0" w:space="0" w:color="auto"/>
                    <w:right w:val="none" w:sz="0" w:space="0" w:color="auto"/>
                  </w:divBdr>
                </w:div>
                <w:div w:id="1344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dc:creator>
  <cp:lastModifiedBy>Marg</cp:lastModifiedBy>
  <cp:revision>4</cp:revision>
  <dcterms:created xsi:type="dcterms:W3CDTF">2019-07-09T09:27:00Z</dcterms:created>
  <dcterms:modified xsi:type="dcterms:W3CDTF">2019-07-09T10:11:00Z</dcterms:modified>
</cp:coreProperties>
</file>